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4" w:type="dxa"/>
        <w:tblLayout w:type="fixed"/>
        <w:tblLook w:val="0000"/>
      </w:tblPr>
      <w:tblGrid>
        <w:gridCol w:w="5495"/>
        <w:gridCol w:w="4829"/>
      </w:tblGrid>
      <w:tr w:rsidR="00DA2C5D" w:rsidRPr="00DA2C5D" w:rsidTr="00374D58">
        <w:tc>
          <w:tcPr>
            <w:tcW w:w="5495" w:type="dxa"/>
            <w:shd w:val="clear" w:color="auto" w:fill="auto"/>
          </w:tcPr>
          <w:p w:rsidR="00DA2C5D" w:rsidRPr="00DA2C5D" w:rsidRDefault="00DA2C5D" w:rsidP="00DA2C5D">
            <w:pPr>
              <w:widowControl w:val="0"/>
              <w:autoSpaceDE w:val="0"/>
              <w:snapToGrid w:val="0"/>
              <w:spacing w:after="0" w:line="240" w:lineRule="auto"/>
              <w:ind w:right="62"/>
              <w:rPr>
                <w:rFonts w:ascii="Times New Roman" w:hAnsi="Times New Roman" w:cs="Times New Roman"/>
              </w:rPr>
            </w:pPr>
            <w:r w:rsidRPr="00DA2C5D">
              <w:rPr>
                <w:rFonts w:ascii="Times New Roman" w:hAnsi="Times New Roman" w:cs="Times New Roman"/>
              </w:rPr>
              <w:t>ПРИНЯТО</w:t>
            </w:r>
          </w:p>
          <w:p w:rsidR="00DA2C5D" w:rsidRPr="00DA2C5D" w:rsidRDefault="00DA2C5D" w:rsidP="00DA2C5D">
            <w:pPr>
              <w:widowControl w:val="0"/>
              <w:autoSpaceDE w:val="0"/>
              <w:spacing w:after="0" w:line="240" w:lineRule="auto"/>
              <w:ind w:right="62"/>
              <w:rPr>
                <w:rFonts w:ascii="Times New Roman" w:hAnsi="Times New Roman" w:cs="Times New Roman"/>
              </w:rPr>
            </w:pPr>
            <w:r w:rsidRPr="00DA2C5D">
              <w:rPr>
                <w:rFonts w:ascii="Times New Roman" w:hAnsi="Times New Roman" w:cs="Times New Roman"/>
              </w:rPr>
              <w:t xml:space="preserve">на заседании педагогического совета </w:t>
            </w:r>
          </w:p>
          <w:p w:rsidR="00DA2C5D" w:rsidRPr="00DA2C5D" w:rsidRDefault="00DA2C5D" w:rsidP="00DA2C5D">
            <w:pPr>
              <w:widowControl w:val="0"/>
              <w:autoSpaceDE w:val="0"/>
              <w:spacing w:after="0" w:line="240" w:lineRule="auto"/>
              <w:ind w:right="62"/>
              <w:rPr>
                <w:rFonts w:ascii="Times New Roman" w:hAnsi="Times New Roman" w:cs="Times New Roman"/>
              </w:rPr>
            </w:pPr>
            <w:r w:rsidRPr="00DA2C5D">
              <w:rPr>
                <w:rFonts w:ascii="Times New Roman" w:hAnsi="Times New Roman" w:cs="Times New Roman"/>
              </w:rPr>
              <w:t xml:space="preserve">МАОУ «СОШ № 40» </w:t>
            </w:r>
          </w:p>
          <w:p w:rsidR="00DA2C5D" w:rsidRPr="00DA2C5D" w:rsidRDefault="00DA2C5D" w:rsidP="00EF1BB5">
            <w:pPr>
              <w:widowControl w:val="0"/>
              <w:autoSpaceDE w:val="0"/>
              <w:spacing w:after="0" w:line="240" w:lineRule="auto"/>
              <w:ind w:right="62"/>
              <w:rPr>
                <w:rFonts w:ascii="Times New Roman" w:hAnsi="Times New Roman" w:cs="Times New Roman"/>
              </w:rPr>
            </w:pPr>
            <w:r w:rsidRPr="00DA2C5D">
              <w:rPr>
                <w:rFonts w:ascii="Times New Roman" w:hAnsi="Times New Roman" w:cs="Times New Roman"/>
              </w:rPr>
              <w:t>протокол от «</w:t>
            </w:r>
            <w:r w:rsidR="00096273">
              <w:rPr>
                <w:rFonts w:ascii="Times New Roman" w:hAnsi="Times New Roman" w:cs="Times New Roman"/>
              </w:rPr>
              <w:t>07</w:t>
            </w:r>
            <w:r w:rsidRPr="00DA2C5D">
              <w:rPr>
                <w:rFonts w:ascii="Times New Roman" w:hAnsi="Times New Roman" w:cs="Times New Roman"/>
              </w:rPr>
              <w:t xml:space="preserve">» </w:t>
            </w:r>
            <w:r w:rsidR="00096273">
              <w:rPr>
                <w:rFonts w:ascii="Times New Roman" w:hAnsi="Times New Roman" w:cs="Times New Roman"/>
              </w:rPr>
              <w:t>ноября</w:t>
            </w:r>
            <w:r w:rsidRPr="00DA2C5D">
              <w:rPr>
                <w:rFonts w:ascii="Times New Roman" w:hAnsi="Times New Roman" w:cs="Times New Roman"/>
              </w:rPr>
              <w:t xml:space="preserve"> 201</w:t>
            </w:r>
            <w:r w:rsidR="00096273">
              <w:rPr>
                <w:rFonts w:ascii="Times New Roman" w:hAnsi="Times New Roman" w:cs="Times New Roman"/>
              </w:rPr>
              <w:t>7</w:t>
            </w:r>
            <w:r w:rsidRPr="00DA2C5D">
              <w:rPr>
                <w:rFonts w:ascii="Times New Roman" w:hAnsi="Times New Roman" w:cs="Times New Roman"/>
              </w:rPr>
              <w:t>г. № 0</w:t>
            </w:r>
            <w:r w:rsidR="00EF1BB5">
              <w:rPr>
                <w:rFonts w:ascii="Times New Roman" w:hAnsi="Times New Roman" w:cs="Times New Roman"/>
              </w:rPr>
              <w:t>4</w:t>
            </w:r>
          </w:p>
        </w:tc>
        <w:tc>
          <w:tcPr>
            <w:tcW w:w="4829" w:type="dxa"/>
            <w:shd w:val="clear" w:color="auto" w:fill="auto"/>
          </w:tcPr>
          <w:p w:rsidR="00DA2C5D" w:rsidRPr="00DA2C5D" w:rsidRDefault="00DA2C5D" w:rsidP="00DA2C5D">
            <w:pPr>
              <w:widowControl w:val="0"/>
              <w:autoSpaceDE w:val="0"/>
              <w:snapToGrid w:val="0"/>
              <w:spacing w:after="0" w:line="240" w:lineRule="auto"/>
              <w:ind w:right="62"/>
              <w:rPr>
                <w:rFonts w:ascii="Times New Roman" w:hAnsi="Times New Roman" w:cs="Times New Roman"/>
                <w:bCs/>
              </w:rPr>
            </w:pPr>
            <w:r w:rsidRPr="00DA2C5D">
              <w:rPr>
                <w:rFonts w:ascii="Times New Roman" w:hAnsi="Times New Roman" w:cs="Times New Roman"/>
                <w:bCs/>
              </w:rPr>
              <w:t>УТВЕРЖДЕНО</w:t>
            </w:r>
          </w:p>
          <w:p w:rsidR="00DA2C5D" w:rsidRPr="00DA2C5D" w:rsidRDefault="00DA2C5D" w:rsidP="00DA2C5D">
            <w:pPr>
              <w:widowControl w:val="0"/>
              <w:autoSpaceDE w:val="0"/>
              <w:spacing w:after="0" w:line="240" w:lineRule="auto"/>
              <w:ind w:right="62"/>
              <w:rPr>
                <w:rFonts w:ascii="Times New Roman" w:hAnsi="Times New Roman" w:cs="Times New Roman"/>
                <w:bCs/>
              </w:rPr>
            </w:pPr>
            <w:r w:rsidRPr="00DA2C5D">
              <w:rPr>
                <w:rFonts w:ascii="Times New Roman" w:hAnsi="Times New Roman" w:cs="Times New Roman"/>
                <w:bCs/>
              </w:rPr>
              <w:t xml:space="preserve">приказом директора </w:t>
            </w:r>
          </w:p>
          <w:p w:rsidR="00DA2C5D" w:rsidRPr="00DA2C5D" w:rsidRDefault="00DA2C5D" w:rsidP="00DA2C5D">
            <w:pPr>
              <w:widowControl w:val="0"/>
              <w:autoSpaceDE w:val="0"/>
              <w:spacing w:after="0" w:line="240" w:lineRule="auto"/>
              <w:ind w:right="62"/>
              <w:rPr>
                <w:rFonts w:ascii="Times New Roman" w:hAnsi="Times New Roman" w:cs="Times New Roman"/>
                <w:bCs/>
              </w:rPr>
            </w:pPr>
            <w:r w:rsidRPr="00DA2C5D">
              <w:rPr>
                <w:rFonts w:ascii="Times New Roman" w:hAnsi="Times New Roman" w:cs="Times New Roman"/>
                <w:bCs/>
              </w:rPr>
              <w:t>МАОУ «СОШ № 40»</w:t>
            </w:r>
          </w:p>
          <w:p w:rsidR="00DA2C5D" w:rsidRPr="00DA2C5D" w:rsidRDefault="00096273" w:rsidP="00EF1BB5">
            <w:pPr>
              <w:widowControl w:val="0"/>
              <w:autoSpaceDE w:val="0"/>
              <w:spacing w:after="0" w:line="240" w:lineRule="auto"/>
              <w:ind w:right="62"/>
              <w:rPr>
                <w:rFonts w:ascii="Times New Roman" w:hAnsi="Times New Roman" w:cs="Times New Roman"/>
                <w:bCs/>
              </w:rPr>
            </w:pPr>
            <w:r>
              <w:rPr>
                <w:rFonts w:ascii="Times New Roman" w:hAnsi="Times New Roman" w:cs="Times New Roman"/>
                <w:bCs/>
              </w:rPr>
              <w:t>приказ от «07</w:t>
            </w:r>
            <w:r w:rsidR="00DA2C5D" w:rsidRPr="00DA2C5D">
              <w:rPr>
                <w:rFonts w:ascii="Times New Roman" w:hAnsi="Times New Roman" w:cs="Times New Roman"/>
                <w:bCs/>
              </w:rPr>
              <w:t xml:space="preserve">» </w:t>
            </w:r>
            <w:r>
              <w:rPr>
                <w:rFonts w:ascii="Times New Roman" w:hAnsi="Times New Roman" w:cs="Times New Roman"/>
                <w:bCs/>
              </w:rPr>
              <w:t>ноября 2017</w:t>
            </w:r>
            <w:r w:rsidR="00DA2C5D" w:rsidRPr="00DA2C5D">
              <w:rPr>
                <w:rFonts w:ascii="Times New Roman" w:hAnsi="Times New Roman" w:cs="Times New Roman"/>
                <w:bCs/>
              </w:rPr>
              <w:t>г. №</w:t>
            </w:r>
            <w:r w:rsidR="00EF1BB5">
              <w:rPr>
                <w:rFonts w:ascii="Times New Roman" w:hAnsi="Times New Roman" w:cs="Times New Roman"/>
                <w:bCs/>
              </w:rPr>
              <w:t>776</w:t>
            </w:r>
          </w:p>
        </w:tc>
      </w:tr>
    </w:tbl>
    <w:p w:rsidR="0014712E" w:rsidRDefault="0014712E" w:rsidP="0014712E">
      <w:pPr>
        <w:pStyle w:val="Default"/>
      </w:pPr>
    </w:p>
    <w:p w:rsidR="00DC67BC" w:rsidRDefault="00DC67BC" w:rsidP="0014712E">
      <w:pPr>
        <w:pStyle w:val="Default"/>
      </w:pPr>
    </w:p>
    <w:p w:rsidR="00C95968" w:rsidRDefault="00C95968" w:rsidP="00DA2C5D">
      <w:pPr>
        <w:pStyle w:val="Default"/>
        <w:jc w:val="center"/>
        <w:rPr>
          <w:b/>
          <w:sz w:val="28"/>
          <w:szCs w:val="28"/>
        </w:rPr>
      </w:pPr>
      <w:r>
        <w:rPr>
          <w:b/>
          <w:sz w:val="28"/>
          <w:szCs w:val="28"/>
        </w:rPr>
        <w:t xml:space="preserve">ПОЛОЖЕНИЕ </w:t>
      </w:r>
    </w:p>
    <w:p w:rsidR="00C95968" w:rsidRDefault="00C95968" w:rsidP="00DA2C5D">
      <w:pPr>
        <w:pStyle w:val="Default"/>
        <w:jc w:val="center"/>
        <w:rPr>
          <w:b/>
          <w:sz w:val="28"/>
          <w:szCs w:val="28"/>
        </w:rPr>
      </w:pPr>
      <w:r>
        <w:rPr>
          <w:b/>
          <w:sz w:val="28"/>
          <w:szCs w:val="28"/>
        </w:rPr>
        <w:t xml:space="preserve">О </w:t>
      </w:r>
      <w:r w:rsidR="00DA2C5D" w:rsidRPr="00DA2C5D">
        <w:rPr>
          <w:b/>
          <w:sz w:val="28"/>
          <w:szCs w:val="28"/>
        </w:rPr>
        <w:t>ПОРЯДК</w:t>
      </w:r>
      <w:r>
        <w:rPr>
          <w:b/>
          <w:sz w:val="28"/>
          <w:szCs w:val="28"/>
        </w:rPr>
        <w:t>Е</w:t>
      </w:r>
      <w:r w:rsidR="00DA2C5D" w:rsidRPr="00DA2C5D">
        <w:rPr>
          <w:b/>
          <w:sz w:val="28"/>
          <w:szCs w:val="28"/>
        </w:rPr>
        <w:t xml:space="preserve"> И ОСНОВАНИ</w:t>
      </w:r>
      <w:r w:rsidR="00E30A4B">
        <w:rPr>
          <w:b/>
          <w:sz w:val="28"/>
          <w:szCs w:val="28"/>
        </w:rPr>
        <w:t>Я</w:t>
      </w:r>
      <w:r>
        <w:rPr>
          <w:b/>
          <w:sz w:val="28"/>
          <w:szCs w:val="28"/>
        </w:rPr>
        <w:t>Х</w:t>
      </w:r>
      <w:r w:rsidR="00DA2C5D" w:rsidRPr="00DA2C5D">
        <w:rPr>
          <w:b/>
          <w:sz w:val="28"/>
          <w:szCs w:val="28"/>
        </w:rPr>
        <w:t xml:space="preserve"> ПЕРЕВОДА,</w:t>
      </w:r>
    </w:p>
    <w:p w:rsidR="00F3014B" w:rsidRDefault="00F3014B" w:rsidP="00DA2C5D">
      <w:pPr>
        <w:pStyle w:val="Default"/>
        <w:jc w:val="center"/>
        <w:rPr>
          <w:b/>
          <w:sz w:val="28"/>
          <w:szCs w:val="28"/>
        </w:rPr>
      </w:pPr>
      <w:r>
        <w:rPr>
          <w:b/>
          <w:sz w:val="28"/>
          <w:szCs w:val="28"/>
        </w:rPr>
        <w:t xml:space="preserve">ОТЧИСЛЕНИЯ </w:t>
      </w:r>
      <w:r w:rsidR="00DA2C5D" w:rsidRPr="00DA2C5D">
        <w:rPr>
          <w:b/>
          <w:sz w:val="28"/>
          <w:szCs w:val="28"/>
        </w:rPr>
        <w:t>ОБУЧАЮЩИХСЯ</w:t>
      </w:r>
    </w:p>
    <w:p w:rsidR="00DA2C5D" w:rsidRDefault="00DA2C5D" w:rsidP="00DA2C5D">
      <w:pPr>
        <w:pStyle w:val="Default"/>
        <w:jc w:val="center"/>
        <w:rPr>
          <w:b/>
          <w:sz w:val="28"/>
          <w:szCs w:val="28"/>
        </w:rPr>
      </w:pPr>
      <w:r w:rsidRPr="00DA2C5D">
        <w:rPr>
          <w:b/>
          <w:sz w:val="28"/>
          <w:szCs w:val="28"/>
        </w:rPr>
        <w:t xml:space="preserve"> МУНИЦИПАЛЬНОГО АВТОНОМНОГО </w:t>
      </w:r>
    </w:p>
    <w:p w:rsidR="00DA2C5D" w:rsidRDefault="00DA2C5D" w:rsidP="00DA2C5D">
      <w:pPr>
        <w:pStyle w:val="Default"/>
        <w:jc w:val="center"/>
        <w:rPr>
          <w:b/>
          <w:sz w:val="28"/>
          <w:szCs w:val="28"/>
        </w:rPr>
      </w:pPr>
      <w:r w:rsidRPr="00DA2C5D">
        <w:rPr>
          <w:b/>
          <w:sz w:val="28"/>
          <w:szCs w:val="28"/>
        </w:rPr>
        <w:t xml:space="preserve">ОБЩЕОБРАЗОВАТЕЛЬНОГО УЧРЕЖДЕНИЯ </w:t>
      </w:r>
    </w:p>
    <w:p w:rsidR="0014712E" w:rsidRDefault="00DA2C5D" w:rsidP="00DA2C5D">
      <w:pPr>
        <w:pStyle w:val="Default"/>
        <w:jc w:val="center"/>
        <w:rPr>
          <w:b/>
          <w:sz w:val="28"/>
          <w:szCs w:val="28"/>
        </w:rPr>
      </w:pPr>
      <w:r w:rsidRPr="00DA2C5D">
        <w:rPr>
          <w:b/>
          <w:sz w:val="28"/>
          <w:szCs w:val="28"/>
        </w:rPr>
        <w:t>«СРЕДНЯЯ ОБЩЕОБРАЗОВАТЕЛЬНАЯ ШКОЛА №40»</w:t>
      </w:r>
    </w:p>
    <w:p w:rsidR="00DA2C5D" w:rsidRPr="00DA2C5D" w:rsidRDefault="00DA2C5D" w:rsidP="00DA2C5D">
      <w:pPr>
        <w:pStyle w:val="Default"/>
        <w:jc w:val="center"/>
        <w:rPr>
          <w:b/>
          <w:sz w:val="28"/>
          <w:szCs w:val="28"/>
        </w:rPr>
      </w:pPr>
    </w:p>
    <w:p w:rsidR="009B294B" w:rsidRDefault="0014712E" w:rsidP="009B294B">
      <w:pPr>
        <w:pStyle w:val="Default"/>
        <w:jc w:val="center"/>
        <w:rPr>
          <w:b/>
          <w:bCs/>
          <w:sz w:val="28"/>
          <w:szCs w:val="28"/>
        </w:rPr>
      </w:pPr>
      <w:r w:rsidRPr="00DA2C5D">
        <w:rPr>
          <w:b/>
          <w:bCs/>
          <w:sz w:val="28"/>
          <w:szCs w:val="28"/>
        </w:rPr>
        <w:t>1. Общие положения</w:t>
      </w:r>
    </w:p>
    <w:p w:rsidR="009B294B" w:rsidRDefault="009B294B" w:rsidP="009B294B">
      <w:pPr>
        <w:pStyle w:val="Default"/>
        <w:jc w:val="center"/>
        <w:rPr>
          <w:sz w:val="28"/>
          <w:szCs w:val="28"/>
        </w:rPr>
      </w:pP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1.1. Настоящее Положение определяет порядок и основания перевода, отчисления, порядок оформления возникновения, приостановления и прекращения отношений между</w:t>
      </w:r>
      <w:r>
        <w:rPr>
          <w:rFonts w:ascii="Times New Roman" w:hAnsi="Times New Roman" w:cs="Times New Roman"/>
          <w:sz w:val="28"/>
          <w:szCs w:val="28"/>
        </w:rPr>
        <w:t xml:space="preserve"> </w:t>
      </w:r>
      <w:r w:rsidRPr="00096273">
        <w:rPr>
          <w:rFonts w:ascii="Times New Roman" w:hAnsi="Times New Roman" w:cs="Times New Roman"/>
          <w:sz w:val="28"/>
          <w:szCs w:val="28"/>
        </w:rPr>
        <w:t xml:space="preserve">школой и учащимися и (или) родителями (законными представителями) несовершеннолетних учащихся </w:t>
      </w:r>
      <w:r w:rsidR="00543479">
        <w:rPr>
          <w:rFonts w:ascii="Times New Roman" w:hAnsi="Times New Roman" w:cs="Times New Roman"/>
          <w:sz w:val="28"/>
          <w:szCs w:val="28"/>
        </w:rPr>
        <w:t>муниципального автономного общеобразовательного учреждения</w:t>
      </w:r>
      <w:r w:rsidRPr="00096273">
        <w:rPr>
          <w:rFonts w:ascii="Times New Roman" w:hAnsi="Times New Roman" w:cs="Times New Roman"/>
          <w:sz w:val="28"/>
          <w:szCs w:val="28"/>
        </w:rPr>
        <w:t xml:space="preserve"> «Средняя общеобразовательная школа №</w:t>
      </w:r>
      <w:r w:rsidR="00543479">
        <w:rPr>
          <w:rFonts w:ascii="Times New Roman" w:hAnsi="Times New Roman" w:cs="Times New Roman"/>
          <w:sz w:val="28"/>
          <w:szCs w:val="28"/>
        </w:rPr>
        <w:t xml:space="preserve"> </w:t>
      </w:r>
      <w:r w:rsidRPr="00096273">
        <w:rPr>
          <w:rFonts w:ascii="Times New Roman" w:hAnsi="Times New Roman" w:cs="Times New Roman"/>
          <w:sz w:val="28"/>
          <w:szCs w:val="28"/>
        </w:rPr>
        <w:t>40</w:t>
      </w:r>
      <w:r w:rsidR="00543479">
        <w:rPr>
          <w:rFonts w:ascii="Times New Roman" w:hAnsi="Times New Roman" w:cs="Times New Roman"/>
          <w:sz w:val="28"/>
          <w:szCs w:val="28"/>
        </w:rPr>
        <w:t>»</w:t>
      </w:r>
      <w:r w:rsidRPr="00096273">
        <w:rPr>
          <w:rFonts w:ascii="Times New Roman" w:hAnsi="Times New Roman" w:cs="Times New Roman"/>
          <w:sz w:val="28"/>
          <w:szCs w:val="28"/>
        </w:rPr>
        <w:t>.</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1.2. Положение разработано в целях обеспечения и соблюдения конституционных прав граждан Российской Федерации на образование, гарантий общедоступности и бесплатности начального общего, основного общего, среднего общего образования.</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1.3. Положение разработано в соответствии с Федеральным Законом «Об образовании в Российской Федерации» от 29.12.2012 № 273-ФЗ, иными федеральными законами и подзаконными актами, Уставом школы.</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1.4. Срок данного положения не ограничен. Положение действует до внесения изменений и принятия нового.</w:t>
      </w:r>
    </w:p>
    <w:p w:rsidR="00543479" w:rsidRDefault="00543479" w:rsidP="00096273">
      <w:pPr>
        <w:autoSpaceDE w:val="0"/>
        <w:autoSpaceDN w:val="0"/>
        <w:adjustRightInd w:val="0"/>
        <w:spacing w:after="0" w:line="240" w:lineRule="auto"/>
        <w:jc w:val="center"/>
        <w:rPr>
          <w:rFonts w:ascii="Times New Roman" w:hAnsi="Times New Roman" w:cs="Times New Roman"/>
          <w:b/>
          <w:bCs/>
          <w:sz w:val="28"/>
          <w:szCs w:val="28"/>
        </w:rPr>
      </w:pPr>
    </w:p>
    <w:p w:rsidR="00096273" w:rsidRDefault="00096273" w:rsidP="00096273">
      <w:pPr>
        <w:autoSpaceDE w:val="0"/>
        <w:autoSpaceDN w:val="0"/>
        <w:adjustRightInd w:val="0"/>
        <w:spacing w:after="0" w:line="240" w:lineRule="auto"/>
        <w:jc w:val="center"/>
        <w:rPr>
          <w:rFonts w:ascii="Times New Roman" w:hAnsi="Times New Roman" w:cs="Times New Roman"/>
          <w:b/>
          <w:bCs/>
          <w:sz w:val="28"/>
          <w:szCs w:val="28"/>
        </w:rPr>
      </w:pPr>
      <w:r w:rsidRPr="00096273">
        <w:rPr>
          <w:rFonts w:ascii="Times New Roman" w:hAnsi="Times New Roman" w:cs="Times New Roman"/>
          <w:b/>
          <w:bCs/>
          <w:sz w:val="28"/>
          <w:szCs w:val="28"/>
        </w:rPr>
        <w:t>2. Порядок и основания перевода</w:t>
      </w:r>
    </w:p>
    <w:p w:rsidR="00543479" w:rsidRPr="00096273" w:rsidRDefault="00543479" w:rsidP="00096273">
      <w:pPr>
        <w:autoSpaceDE w:val="0"/>
        <w:autoSpaceDN w:val="0"/>
        <w:adjustRightInd w:val="0"/>
        <w:spacing w:after="0" w:line="240" w:lineRule="auto"/>
        <w:jc w:val="center"/>
        <w:rPr>
          <w:rFonts w:ascii="Times New Roman" w:hAnsi="Times New Roman" w:cs="Times New Roman"/>
          <w:b/>
          <w:bCs/>
          <w:sz w:val="28"/>
          <w:szCs w:val="28"/>
        </w:rPr>
      </w:pP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2.1. Учащиеся могут быть переведены в другие общеобразовательные учреждения в следующих случаях:</w:t>
      </w:r>
    </w:p>
    <w:p w:rsidR="00096273" w:rsidRPr="00096273" w:rsidRDefault="00096273" w:rsidP="00543479">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 в связи со сменой места жительства;</w:t>
      </w:r>
    </w:p>
    <w:p w:rsidR="00096273" w:rsidRPr="00096273" w:rsidRDefault="00096273" w:rsidP="00543479">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096273">
        <w:rPr>
          <w:rFonts w:ascii="Times New Roman" w:hAnsi="Times New Roman" w:cs="Times New Roman"/>
          <w:sz w:val="28"/>
          <w:szCs w:val="28"/>
        </w:rPr>
        <w:t>- в связи с переходом в другое общеобразовательное учреждение.</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2.2 . Перевод учащегося из одного общеобразовательного учреждения в другое или из одного класса в другой осуществляется только с письменного согласия родителей  (законных представителей) учащегося.</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2.3. Перевод учащегося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 xml:space="preserve">2.4. Закрепленным лицам может быть отказано в приеме только по причине отсутствия свободных мест в общеобразовательном учреждении (п.5 приказа Министерства образования и науки Российской Федерации от 22 января 2014 г. № </w:t>
      </w:r>
      <w:r w:rsidRPr="00096273">
        <w:rPr>
          <w:rFonts w:ascii="Times New Roman" w:hAnsi="Times New Roman" w:cs="Times New Roman"/>
          <w:sz w:val="28"/>
          <w:szCs w:val="28"/>
        </w:rPr>
        <w:lastRenderedPageBreak/>
        <w:t>32 «Об утверждении Порядка при</w:t>
      </w:r>
      <w:r w:rsidR="00543479">
        <w:rPr>
          <w:rFonts w:ascii="Times New Roman" w:hAnsi="Cambria Math" w:cs="Times New Roman"/>
          <w:sz w:val="28"/>
          <w:szCs w:val="28"/>
        </w:rPr>
        <w:t>е</w:t>
      </w:r>
      <w:r w:rsidRPr="00096273">
        <w:rPr>
          <w:rFonts w:ascii="Times New Roman" w:hAnsi="Times New Roman" w:cs="Times New Roman"/>
          <w:sz w:val="28"/>
          <w:szCs w:val="28"/>
        </w:rPr>
        <w:t>ма граждан на обучение по образовательным программам начального общего, основного общего и среднего общего образования»).</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2.5. Перевод учащегося на основании решения суда производится в порядке, установленном законодательством.</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2.6. При переводе учащегося из общеобразовательного учреждения его родителям (законным представителям) выдаются документы, которые они представляют в общеобразовательное учреждение:</w:t>
      </w:r>
      <w:r w:rsidR="00543479">
        <w:rPr>
          <w:rFonts w:ascii="Times New Roman" w:hAnsi="Times New Roman" w:cs="Times New Roman"/>
          <w:sz w:val="28"/>
          <w:szCs w:val="28"/>
        </w:rPr>
        <w:t xml:space="preserve"> </w:t>
      </w:r>
      <w:r w:rsidRPr="00096273">
        <w:rPr>
          <w:rFonts w:ascii="Times New Roman" w:hAnsi="Times New Roman" w:cs="Times New Roman"/>
          <w:sz w:val="28"/>
          <w:szCs w:val="28"/>
        </w:rPr>
        <w:t>личное дело учащегося, документы, содержащие информацию об успеваемости в текущем учебном году (заверенные печатью и подписью руководителя (уполномоченного им лица)), медицинскую карту (если находится в школе).</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 xml:space="preserve">2.7. Общеобразовательное учреждение выдает документы по личному заявлению родителей (законных представителей) учащихся. Выдачу личных дел секретарь учебной части регистрирует в </w:t>
      </w:r>
      <w:r w:rsidR="005157EF">
        <w:rPr>
          <w:rFonts w:ascii="Times New Roman" w:hAnsi="Times New Roman" w:cs="Times New Roman"/>
          <w:sz w:val="28"/>
          <w:szCs w:val="28"/>
        </w:rPr>
        <w:t>Алфавитной книге</w:t>
      </w:r>
      <w:r w:rsidRPr="00096273">
        <w:rPr>
          <w:rFonts w:ascii="Times New Roman" w:hAnsi="Times New Roman" w:cs="Times New Roman"/>
          <w:sz w:val="28"/>
          <w:szCs w:val="28"/>
        </w:rPr>
        <w:t>.</w:t>
      </w:r>
    </w:p>
    <w:p w:rsidR="005F5BF8" w:rsidRPr="005F5BF8" w:rsidRDefault="00096273" w:rsidP="005F5BF8">
      <w:pPr>
        <w:pStyle w:val="a7"/>
        <w:ind w:firstLine="720"/>
        <w:jc w:val="both"/>
        <w:rPr>
          <w:b w:val="0"/>
          <w:szCs w:val="28"/>
        </w:rPr>
      </w:pPr>
      <w:r w:rsidRPr="005F5BF8">
        <w:rPr>
          <w:b w:val="0"/>
          <w:szCs w:val="28"/>
        </w:rPr>
        <w:t xml:space="preserve">2.8. При переводе учащегося в общеобразовательное учреждение прием учащегося осуществляется с предоставлением документов: заявления от родителей (законных представителей), личного </w:t>
      </w:r>
      <w:r w:rsidR="00543479" w:rsidRPr="005F5BF8">
        <w:rPr>
          <w:b w:val="0"/>
          <w:szCs w:val="28"/>
        </w:rPr>
        <w:t xml:space="preserve">дела ученика, медицинской карты, </w:t>
      </w:r>
      <w:r w:rsidRPr="005F5BF8">
        <w:rPr>
          <w:b w:val="0"/>
          <w:szCs w:val="28"/>
        </w:rPr>
        <w:t>документа, подтверждающего образование за предыдущий период обучения; ведомости текущих отметок и при предъявлении паспорта одного из родителей (законных представителей).</w:t>
      </w:r>
      <w:r w:rsidR="005F5BF8" w:rsidRPr="005F5BF8">
        <w:rPr>
          <w:b w:val="0"/>
          <w:szCs w:val="28"/>
        </w:rPr>
        <w:t xml:space="preserve"> При приеме детей сирот и детей, оставшихся без попечения родителей, в общеобразовательную организацию в порядке перевода из другой организации опекун должен предоставить согласие на перевод обучающегося, выданное органами по опеке и попечительству (ст.16 Федерального закона от 24.06.1999 № 120-ФЗ «Об основах системы профилактики безнадзорности и правонарушений несовершеннолетних»). </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2.9. Перевод учащихся оформляется приказом директора.</w:t>
      </w:r>
    </w:p>
    <w:p w:rsidR="00096273" w:rsidRPr="00096273" w:rsidRDefault="00543479" w:rsidP="000962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096273" w:rsidRPr="00096273">
        <w:rPr>
          <w:rFonts w:ascii="Times New Roman" w:hAnsi="Times New Roman" w:cs="Times New Roman"/>
          <w:sz w:val="28"/>
          <w:szCs w:val="28"/>
        </w:rPr>
        <w:t>При зачисление учащегося, отчисленного из другого общеобразовательного учреждения, в течение двух рабочих дней с даты издания приказа о зачислении учащегося в порядке перевода, письменно уведомляет организацию, где обучался учащийся ранее, о номере и дате приказа о зачислении.</w:t>
      </w:r>
    </w:p>
    <w:p w:rsid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2.11. В Алфавитную книгу при прибытии учащегося делопроизводитель вносит запись, в которой указаны: порядковый номер, фамилию, имя, отчество ребенка, дату рождения, пол, родной язык, дата поступления в школу, класс, в который он поступил, из какой школы, города, страны (в случае перевода из другого учреждения), подробный адрес обучающегося. При выбытии указываются следующие данные: дата выбытия, из какого класса выбыл, дата и номер приказа о выбытии, куда выбыл, причина выбытия, отметка о выдаче личного дела.</w:t>
      </w:r>
    </w:p>
    <w:p w:rsidR="00543479" w:rsidRPr="00096273" w:rsidRDefault="00543479" w:rsidP="00096273">
      <w:pPr>
        <w:autoSpaceDE w:val="0"/>
        <w:autoSpaceDN w:val="0"/>
        <w:adjustRightInd w:val="0"/>
        <w:spacing w:after="0" w:line="240" w:lineRule="auto"/>
        <w:ind w:firstLine="709"/>
        <w:jc w:val="both"/>
        <w:rPr>
          <w:rFonts w:ascii="Times New Roman" w:hAnsi="Times New Roman" w:cs="Times New Roman"/>
          <w:sz w:val="28"/>
          <w:szCs w:val="28"/>
        </w:rPr>
      </w:pPr>
    </w:p>
    <w:p w:rsidR="00096273" w:rsidRDefault="00096273" w:rsidP="00096273">
      <w:pPr>
        <w:autoSpaceDE w:val="0"/>
        <w:autoSpaceDN w:val="0"/>
        <w:adjustRightInd w:val="0"/>
        <w:spacing w:after="0" w:line="240" w:lineRule="auto"/>
        <w:jc w:val="center"/>
        <w:rPr>
          <w:rFonts w:ascii="Times New Roman" w:hAnsi="Times New Roman" w:cs="Times New Roman"/>
          <w:b/>
          <w:bCs/>
          <w:sz w:val="28"/>
          <w:szCs w:val="28"/>
        </w:rPr>
      </w:pPr>
      <w:r w:rsidRPr="00096273">
        <w:rPr>
          <w:rFonts w:ascii="Times New Roman" w:hAnsi="Times New Roman" w:cs="Times New Roman"/>
          <w:b/>
          <w:bCs/>
          <w:sz w:val="28"/>
          <w:szCs w:val="28"/>
        </w:rPr>
        <w:t>3. Порядок и основания отчисления учащихся</w:t>
      </w:r>
    </w:p>
    <w:p w:rsidR="00543479" w:rsidRPr="00096273" w:rsidRDefault="00543479" w:rsidP="00096273">
      <w:pPr>
        <w:autoSpaceDE w:val="0"/>
        <w:autoSpaceDN w:val="0"/>
        <w:adjustRightInd w:val="0"/>
        <w:spacing w:after="0" w:line="240" w:lineRule="auto"/>
        <w:jc w:val="center"/>
        <w:rPr>
          <w:rFonts w:ascii="Times New Roman" w:hAnsi="Times New Roman" w:cs="Times New Roman"/>
          <w:b/>
          <w:bCs/>
          <w:sz w:val="28"/>
          <w:szCs w:val="28"/>
        </w:rPr>
      </w:pP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3.1. Образовательные отношения прекращаются в связи с отчислением учащегося:</w:t>
      </w:r>
    </w:p>
    <w:p w:rsidR="00096273" w:rsidRPr="00096273" w:rsidRDefault="00096273" w:rsidP="00543479">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1) в связи с получением образования (завершением обучения);</w:t>
      </w:r>
    </w:p>
    <w:p w:rsidR="00096273" w:rsidRPr="00096273" w:rsidRDefault="00096273" w:rsidP="00543479">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lastRenderedPageBreak/>
        <w:t>2) досрочно по основаниям, установленным п.3.2 настоящего Положения.</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3.2. Образовательные отношения могут быть прекращены досрочно в следующих случаях:</w:t>
      </w:r>
    </w:p>
    <w:p w:rsidR="00096273" w:rsidRPr="00096273" w:rsidRDefault="00096273" w:rsidP="00543479">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1)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другое общеобразовательное учреждение, осуществляющее образовательную деятельность;</w:t>
      </w:r>
    </w:p>
    <w:p w:rsidR="00096273" w:rsidRPr="00096273" w:rsidRDefault="00096273" w:rsidP="00543479">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2) по инициативе общеобразовательного учреждения в случае применения к учащемуся, достигшему возраста пятнадцати лет, отчисления как меры дисциплинарного взыскания;</w:t>
      </w:r>
    </w:p>
    <w:p w:rsidR="00096273" w:rsidRPr="00096273" w:rsidRDefault="00096273" w:rsidP="00543479">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3) по обстоятельствам, не зависящим от воли учащегося или родителей (законных  представителей) несовершеннолетнего учащегося и общеобразовательного учреждения, в том числе в случае ликвидации общеобразовательного учреждения.</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3.3.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общеобразовательным учреждением.</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3.4. Основанием для прекращения образовательных отношений является приказ директора общеобразовательного учреждения об отчислении учащегося из общеобразовательного учреждения.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этого общеобразовательного учреждения. Права и обязанности учащегося, предусмотренные законодательством об образовании и локальными нормативными актами общеобразовательного учреждения прекращаются с даты его отчисления из общеобразовательного учреждения.</w:t>
      </w:r>
    </w:p>
    <w:p w:rsidR="00096273" w:rsidRPr="00096273" w:rsidRDefault="00096273" w:rsidP="00096273">
      <w:pPr>
        <w:autoSpaceDE w:val="0"/>
        <w:autoSpaceDN w:val="0"/>
        <w:adjustRightInd w:val="0"/>
        <w:spacing w:after="0" w:line="240" w:lineRule="auto"/>
        <w:ind w:firstLine="709"/>
        <w:jc w:val="both"/>
        <w:rPr>
          <w:rFonts w:ascii="Times New Roman" w:hAnsi="Times New Roman" w:cs="Times New Roman"/>
          <w:sz w:val="28"/>
          <w:szCs w:val="28"/>
        </w:rPr>
      </w:pPr>
      <w:r w:rsidRPr="00096273">
        <w:rPr>
          <w:rFonts w:ascii="Times New Roman" w:hAnsi="Times New Roman" w:cs="Times New Roman"/>
          <w:sz w:val="28"/>
          <w:szCs w:val="28"/>
        </w:rPr>
        <w:t>3.5. При досрочном прекращении образовательных отношений общеобразовательное учреждение в трехдневный срок после издания приказа директора об отчислении учащегося выдает лицу, отчисленному из общеобразовательного учреждения, справку об обучении в соответствии с частью 12 ст.60 Федерального закона №273-ФЗ «Об образовании в Российской Федерации».</w:t>
      </w:r>
    </w:p>
    <w:p w:rsidR="0014712E" w:rsidRPr="00096273" w:rsidRDefault="0014712E" w:rsidP="00096273">
      <w:pPr>
        <w:pStyle w:val="Default"/>
        <w:ind w:firstLine="567"/>
        <w:jc w:val="both"/>
        <w:rPr>
          <w:color w:val="auto"/>
          <w:sz w:val="28"/>
          <w:szCs w:val="28"/>
        </w:rPr>
      </w:pPr>
    </w:p>
    <w:sectPr w:rsidR="0014712E" w:rsidRPr="00096273" w:rsidSect="00DA2C5D">
      <w:footerReference w:type="default" r:id="rId7"/>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AFB" w:rsidRDefault="00BB6AFB" w:rsidP="001A44D0">
      <w:pPr>
        <w:spacing w:after="0" w:line="240" w:lineRule="auto"/>
      </w:pPr>
      <w:r>
        <w:separator/>
      </w:r>
    </w:p>
  </w:endnote>
  <w:endnote w:type="continuationSeparator" w:id="1">
    <w:p w:rsidR="00BB6AFB" w:rsidRDefault="00BB6AFB" w:rsidP="001A4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454"/>
      <w:docPartObj>
        <w:docPartGallery w:val="Page Numbers (Bottom of Page)"/>
        <w:docPartUnique/>
      </w:docPartObj>
    </w:sdtPr>
    <w:sdtContent>
      <w:p w:rsidR="001A44D0" w:rsidRDefault="0025001C">
        <w:pPr>
          <w:pStyle w:val="a5"/>
          <w:jc w:val="right"/>
        </w:pPr>
        <w:fldSimple w:instr=" PAGE   \* MERGEFORMAT ">
          <w:r w:rsidR="005F5BF8">
            <w:rPr>
              <w:noProof/>
            </w:rPr>
            <w:t>3</w:t>
          </w:r>
        </w:fldSimple>
      </w:p>
    </w:sdtContent>
  </w:sdt>
  <w:p w:rsidR="001A44D0" w:rsidRDefault="001A44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AFB" w:rsidRDefault="00BB6AFB" w:rsidP="001A44D0">
      <w:pPr>
        <w:spacing w:after="0" w:line="240" w:lineRule="auto"/>
      </w:pPr>
      <w:r>
        <w:separator/>
      </w:r>
    </w:p>
  </w:footnote>
  <w:footnote w:type="continuationSeparator" w:id="1">
    <w:p w:rsidR="00BB6AFB" w:rsidRDefault="00BB6AFB" w:rsidP="001A4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8A1"/>
    <w:multiLevelType w:val="hybridMultilevel"/>
    <w:tmpl w:val="1756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B421E1"/>
    <w:multiLevelType w:val="hybridMultilevel"/>
    <w:tmpl w:val="E1AE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712E"/>
    <w:rsid w:val="00094A96"/>
    <w:rsid w:val="00096273"/>
    <w:rsid w:val="00100E30"/>
    <w:rsid w:val="00102266"/>
    <w:rsid w:val="00103D14"/>
    <w:rsid w:val="0014712E"/>
    <w:rsid w:val="001A363F"/>
    <w:rsid w:val="001A44D0"/>
    <w:rsid w:val="001B34A9"/>
    <w:rsid w:val="001C081C"/>
    <w:rsid w:val="001F29B6"/>
    <w:rsid w:val="00211A88"/>
    <w:rsid w:val="00212669"/>
    <w:rsid w:val="00225E2E"/>
    <w:rsid w:val="0025001C"/>
    <w:rsid w:val="00295597"/>
    <w:rsid w:val="00381429"/>
    <w:rsid w:val="003C444D"/>
    <w:rsid w:val="00443638"/>
    <w:rsid w:val="0046536C"/>
    <w:rsid w:val="0047411F"/>
    <w:rsid w:val="00504C22"/>
    <w:rsid w:val="005157EF"/>
    <w:rsid w:val="00543479"/>
    <w:rsid w:val="005A485A"/>
    <w:rsid w:val="005F5BF8"/>
    <w:rsid w:val="00611189"/>
    <w:rsid w:val="006250F8"/>
    <w:rsid w:val="006F5630"/>
    <w:rsid w:val="00706FB1"/>
    <w:rsid w:val="00904F70"/>
    <w:rsid w:val="009B294B"/>
    <w:rsid w:val="00A31312"/>
    <w:rsid w:val="00B30DAE"/>
    <w:rsid w:val="00BB6AFB"/>
    <w:rsid w:val="00C26E95"/>
    <w:rsid w:val="00C95968"/>
    <w:rsid w:val="00CC3A6F"/>
    <w:rsid w:val="00D82276"/>
    <w:rsid w:val="00DA2C5D"/>
    <w:rsid w:val="00DC67BC"/>
    <w:rsid w:val="00DD52ED"/>
    <w:rsid w:val="00E30884"/>
    <w:rsid w:val="00E30A4B"/>
    <w:rsid w:val="00E72D40"/>
    <w:rsid w:val="00E90E7A"/>
    <w:rsid w:val="00EF1BB5"/>
    <w:rsid w:val="00F3014B"/>
    <w:rsid w:val="00FE1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712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1A44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44D0"/>
  </w:style>
  <w:style w:type="paragraph" w:styleId="a5">
    <w:name w:val="footer"/>
    <w:basedOn w:val="a"/>
    <w:link w:val="a6"/>
    <w:uiPriority w:val="99"/>
    <w:unhideWhenUsed/>
    <w:rsid w:val="001A4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44D0"/>
  </w:style>
  <w:style w:type="paragraph" w:styleId="a7">
    <w:name w:val="Title"/>
    <w:basedOn w:val="a"/>
    <w:link w:val="a8"/>
    <w:qFormat/>
    <w:rsid w:val="005F5BF8"/>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5F5BF8"/>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65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105</cp:lastModifiedBy>
  <cp:revision>27</cp:revision>
  <cp:lastPrinted>2017-12-12T10:22:00Z</cp:lastPrinted>
  <dcterms:created xsi:type="dcterms:W3CDTF">2014-11-15T09:24:00Z</dcterms:created>
  <dcterms:modified xsi:type="dcterms:W3CDTF">2018-12-17T12:42:00Z</dcterms:modified>
</cp:coreProperties>
</file>