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2" w:rsidRDefault="00B56B72" w:rsidP="00B56B7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D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F5DBC" w:rsidRDefault="00DF5DBC" w:rsidP="00B56B7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внеурочной деятельности «</w:t>
      </w:r>
      <w:r w:rsidR="0043058E" w:rsidRPr="0043058E">
        <w:rPr>
          <w:rFonts w:ascii="Times New Roman" w:hAnsi="Times New Roman" w:cs="Times New Roman"/>
          <w:b/>
          <w:sz w:val="24"/>
          <w:szCs w:val="24"/>
        </w:rPr>
        <w:t xml:space="preserve">Народный костюм </w:t>
      </w:r>
      <w:proofErr w:type="spellStart"/>
      <w:r w:rsidR="0043058E" w:rsidRPr="0043058E">
        <w:rPr>
          <w:rFonts w:ascii="Times New Roman" w:hAnsi="Times New Roman" w:cs="Times New Roman"/>
          <w:b/>
          <w:sz w:val="24"/>
          <w:szCs w:val="24"/>
        </w:rPr>
        <w:t>Белгородчины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F5DBC" w:rsidRPr="00DF5DBC" w:rsidRDefault="00DF5DBC" w:rsidP="00B56B7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58E" w:rsidRPr="0043058E" w:rsidRDefault="001036DF" w:rsidP="0043058E">
      <w:pPr>
        <w:ind w:firstLine="709"/>
        <w:jc w:val="both"/>
      </w:pPr>
      <w:proofErr w:type="gramStart"/>
      <w:r w:rsidRPr="0043058E">
        <w:t>Рабочая программа внеурочной деятельности</w:t>
      </w:r>
      <w:r w:rsidR="00AB48C5" w:rsidRPr="0043058E">
        <w:t xml:space="preserve"> «</w:t>
      </w:r>
      <w:r w:rsidR="004B2B87" w:rsidRPr="0043058E">
        <w:t xml:space="preserve">Народный костюм </w:t>
      </w:r>
      <w:proofErr w:type="spellStart"/>
      <w:r w:rsidR="004B2B87" w:rsidRPr="0043058E">
        <w:t>Белгородчины</w:t>
      </w:r>
      <w:proofErr w:type="spellEnd"/>
      <w:r w:rsidR="00AB48C5" w:rsidRPr="0043058E">
        <w:t xml:space="preserve">» разработана </w:t>
      </w:r>
      <w:r w:rsidR="0043058E" w:rsidRPr="0043058E">
        <w:t xml:space="preserve">на основе примерной программы внеурочной деятельности «Народный костюм </w:t>
      </w:r>
      <w:proofErr w:type="spellStart"/>
      <w:r w:rsidR="0043058E" w:rsidRPr="0043058E">
        <w:t>Белгородчины</w:t>
      </w:r>
      <w:proofErr w:type="spellEnd"/>
      <w:r w:rsidR="0043058E" w:rsidRPr="0043058E">
        <w:t xml:space="preserve">» (5-8 классы), составитель педагог </w:t>
      </w:r>
      <w:proofErr w:type="spellStart"/>
      <w:r w:rsidR="0043058E" w:rsidRPr="0043058E">
        <w:t>дополнитедьного</w:t>
      </w:r>
      <w:proofErr w:type="spellEnd"/>
      <w:r w:rsidR="0043058E" w:rsidRPr="0043058E">
        <w:t xml:space="preserve"> Лысых Н.И., образования  методист ОГАОУ ДПО «</w:t>
      </w:r>
      <w:proofErr w:type="spellStart"/>
      <w:r w:rsidR="0043058E" w:rsidRPr="0043058E">
        <w:t>БелИРО</w:t>
      </w:r>
      <w:proofErr w:type="spellEnd"/>
      <w:r w:rsidR="0043058E" w:rsidRPr="0043058E">
        <w:t xml:space="preserve">» и другие (Утверждена на заседании регионального координационного совета по вопросам формирования и функционирования инновационной инфраструктуры в сфере образования департамента образования Белгородской области (протокол от 29.06.2016 №04). </w:t>
      </w:r>
      <w:proofErr w:type="gramEnd"/>
    </w:p>
    <w:p w:rsidR="00AB48C5" w:rsidRPr="0043058E" w:rsidRDefault="00AB48C5" w:rsidP="0043058E">
      <w:pPr>
        <w:ind w:firstLine="709"/>
        <w:jc w:val="both"/>
      </w:pPr>
      <w:r w:rsidRPr="0043058E">
        <w:t xml:space="preserve">Программа </w:t>
      </w:r>
      <w:r w:rsidR="001036DF" w:rsidRPr="0043058E">
        <w:t>внеурочной деятельности</w:t>
      </w:r>
      <w:r w:rsidRPr="0043058E">
        <w:t xml:space="preserve"> рассчитана н</w:t>
      </w:r>
      <w:r w:rsidR="004B2B87" w:rsidRPr="0043058E">
        <w:t xml:space="preserve">а </w:t>
      </w:r>
      <w:r w:rsidR="0043058E" w:rsidRPr="0043058E">
        <w:t>четыре года</w:t>
      </w:r>
      <w:r w:rsidR="004B2B87" w:rsidRPr="0043058E">
        <w:t xml:space="preserve"> в 5-8</w:t>
      </w:r>
      <w:r w:rsidRPr="0043058E">
        <w:t xml:space="preserve"> классах</w:t>
      </w:r>
      <w:r w:rsidR="001036DF" w:rsidRPr="0043058E">
        <w:t xml:space="preserve"> – </w:t>
      </w:r>
      <w:r w:rsidRPr="0043058E">
        <w:t xml:space="preserve">1 час в неделю, всего </w:t>
      </w:r>
      <w:r w:rsidR="004B2B87" w:rsidRPr="0043058E">
        <w:t>136</w:t>
      </w:r>
      <w:r w:rsidR="001036DF" w:rsidRPr="0043058E">
        <w:t xml:space="preserve"> часов</w:t>
      </w:r>
      <w:r w:rsidRPr="0043058E">
        <w:t xml:space="preserve">. </w:t>
      </w:r>
    </w:p>
    <w:p w:rsidR="004B2B87" w:rsidRPr="0043058E" w:rsidRDefault="00AB48C5" w:rsidP="0043058E">
      <w:pPr>
        <w:ind w:firstLine="709"/>
        <w:jc w:val="both"/>
      </w:pPr>
      <w:r w:rsidRPr="0043058E">
        <w:t xml:space="preserve">Данная программа имеет своей целью раскрыть детям </w:t>
      </w:r>
      <w:r w:rsidR="004B2B87" w:rsidRPr="0043058E">
        <w:t xml:space="preserve">формирование ценностных ориентиров, художественно-эстетической оценки и овладение основами творческой деятельности. Программа даёт возможность каждому обучающемуся реально открывать для себя волшебный мир декоративно- прикладного искусства через знакомство с истоками народной культуры и декоративно-прикладного искусства </w:t>
      </w:r>
      <w:proofErr w:type="spellStart"/>
      <w:r w:rsidR="004B2B87" w:rsidRPr="0043058E">
        <w:t>Белгородчины</w:t>
      </w:r>
      <w:proofErr w:type="spellEnd"/>
      <w:r w:rsidR="004B2B87" w:rsidRPr="0043058E">
        <w:t>.</w:t>
      </w:r>
    </w:p>
    <w:p w:rsidR="004B2B87" w:rsidRPr="0043058E" w:rsidRDefault="004B2B87" w:rsidP="0043058E">
      <w:pPr>
        <w:ind w:firstLine="709"/>
        <w:jc w:val="both"/>
      </w:pPr>
      <w:r w:rsidRPr="0043058E">
        <w:t>Задачи:</w:t>
      </w:r>
    </w:p>
    <w:p w:rsidR="004B2B87" w:rsidRPr="0043058E" w:rsidRDefault="004B2B87" w:rsidP="0043058E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43058E">
        <w:rPr>
          <w:color w:val="000000"/>
        </w:rPr>
        <w:t xml:space="preserve">познакомить </w:t>
      </w:r>
      <w:proofErr w:type="gramStart"/>
      <w:r w:rsidRPr="0043058E">
        <w:rPr>
          <w:color w:val="000000"/>
        </w:rPr>
        <w:t>обучающихся</w:t>
      </w:r>
      <w:proofErr w:type="gramEnd"/>
      <w:r w:rsidRPr="0043058E">
        <w:rPr>
          <w:color w:val="000000"/>
        </w:rPr>
        <w:t xml:space="preserve"> с современными направлениями в декоративно - прикладном творчестве; </w:t>
      </w:r>
    </w:p>
    <w:p w:rsidR="004B2B87" w:rsidRPr="0043058E" w:rsidRDefault="004B2B87" w:rsidP="0043058E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43058E">
        <w:rPr>
          <w:color w:val="000000"/>
        </w:rPr>
        <w:t xml:space="preserve">обучить   различным приемам работы с тканью, фурнитурой, бросовым материалом;  </w:t>
      </w:r>
    </w:p>
    <w:p w:rsidR="004B2B87" w:rsidRPr="0043058E" w:rsidRDefault="004B2B87" w:rsidP="0043058E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43058E">
        <w:rPr>
          <w:color w:val="000000"/>
        </w:rPr>
        <w:t>организовать деятельность обучающихся по самостоятельному применению знаний, умений в различных технологиях;</w:t>
      </w:r>
    </w:p>
    <w:p w:rsidR="004B2B87" w:rsidRPr="0043058E" w:rsidRDefault="004B2B87" w:rsidP="0043058E">
      <w:pPr>
        <w:numPr>
          <w:ilvl w:val="0"/>
          <w:numId w:val="2"/>
        </w:numPr>
        <w:ind w:left="0" w:firstLine="709"/>
        <w:jc w:val="both"/>
        <w:rPr>
          <w:snapToGrid w:val="0"/>
          <w:color w:val="000000"/>
        </w:rPr>
      </w:pPr>
      <w:r w:rsidRPr="0043058E">
        <w:rPr>
          <w:color w:val="000000"/>
        </w:rPr>
        <w:t xml:space="preserve">развить художественно-творческие способности </w:t>
      </w:r>
      <w:proofErr w:type="gramStart"/>
      <w:r w:rsidRPr="0043058E">
        <w:rPr>
          <w:color w:val="000000"/>
        </w:rPr>
        <w:t>обучающихся</w:t>
      </w:r>
      <w:proofErr w:type="gramEnd"/>
      <w:r w:rsidRPr="0043058E">
        <w:rPr>
          <w:color w:val="000000"/>
        </w:rPr>
        <w:t xml:space="preserve">; </w:t>
      </w:r>
    </w:p>
    <w:p w:rsidR="004B2B87" w:rsidRPr="0043058E" w:rsidRDefault="004B2B87" w:rsidP="0043058E">
      <w:pPr>
        <w:numPr>
          <w:ilvl w:val="0"/>
          <w:numId w:val="2"/>
        </w:numPr>
        <w:ind w:left="0" w:firstLine="709"/>
        <w:jc w:val="both"/>
        <w:rPr>
          <w:snapToGrid w:val="0"/>
          <w:color w:val="000000"/>
        </w:rPr>
      </w:pPr>
      <w:r w:rsidRPr="0043058E">
        <w:rPr>
          <w:color w:val="000000"/>
        </w:rPr>
        <w:t xml:space="preserve">сформировать у </w:t>
      </w:r>
      <w:proofErr w:type="gramStart"/>
      <w:r w:rsidRPr="0043058E">
        <w:rPr>
          <w:color w:val="000000"/>
        </w:rPr>
        <w:t>обучающихся</w:t>
      </w:r>
      <w:proofErr w:type="gramEnd"/>
      <w:r w:rsidRPr="0043058E">
        <w:rPr>
          <w:color w:val="000000"/>
        </w:rPr>
        <w:t xml:space="preserve"> целостное восприятие народного искусства как части культуры народа;</w:t>
      </w:r>
    </w:p>
    <w:p w:rsidR="004B2B87" w:rsidRPr="0043058E" w:rsidRDefault="004B2B87" w:rsidP="0043058E">
      <w:pPr>
        <w:numPr>
          <w:ilvl w:val="0"/>
          <w:numId w:val="2"/>
        </w:numPr>
        <w:ind w:left="0" w:firstLine="709"/>
        <w:jc w:val="both"/>
        <w:rPr>
          <w:snapToGrid w:val="0"/>
          <w:color w:val="000000"/>
        </w:rPr>
      </w:pPr>
      <w:r w:rsidRPr="0043058E">
        <w:t>сформировать у детей стремление к самостоятельности, интереса к искусству своего народа, его истории и традициям;</w:t>
      </w:r>
    </w:p>
    <w:p w:rsidR="004B2B87" w:rsidRPr="0043058E" w:rsidRDefault="004B2B87" w:rsidP="0043058E">
      <w:pPr>
        <w:ind w:firstLine="709"/>
        <w:jc w:val="both"/>
      </w:pPr>
      <w:r w:rsidRPr="0043058E">
        <w:t xml:space="preserve"> способствовать развитию у учащихся:</w:t>
      </w:r>
    </w:p>
    <w:p w:rsidR="004B2B87" w:rsidRPr="0043058E" w:rsidRDefault="004B2B87" w:rsidP="0043058E">
      <w:pPr>
        <w:numPr>
          <w:ilvl w:val="0"/>
          <w:numId w:val="2"/>
        </w:numPr>
        <w:tabs>
          <w:tab w:val="clear" w:pos="644"/>
          <w:tab w:val="num" w:pos="0"/>
        </w:tabs>
        <w:ind w:left="0" w:firstLine="709"/>
        <w:jc w:val="both"/>
      </w:pPr>
      <w:r w:rsidRPr="0043058E">
        <w:t xml:space="preserve"> коммуникативных способностей; </w:t>
      </w:r>
    </w:p>
    <w:p w:rsidR="0043058E" w:rsidRPr="0043058E" w:rsidRDefault="0043058E" w:rsidP="0043058E">
      <w:pPr>
        <w:ind w:firstLine="709"/>
        <w:jc w:val="both"/>
        <w:rPr>
          <w:i/>
        </w:rPr>
      </w:pPr>
      <w:r w:rsidRPr="0043058E">
        <w:t>Условия реализации программы:</w:t>
      </w:r>
    </w:p>
    <w:p w:rsidR="0043058E" w:rsidRPr="0043058E" w:rsidRDefault="0043058E" w:rsidP="0043058E">
      <w:pPr>
        <w:widowControl w:val="0"/>
        <w:autoSpaceDE w:val="0"/>
        <w:autoSpaceDN w:val="0"/>
        <w:adjustRightInd w:val="0"/>
        <w:ind w:firstLine="709"/>
        <w:jc w:val="both"/>
      </w:pPr>
      <w:r w:rsidRPr="0043058E">
        <w:t>Объединение теоретических занятий, где предоставлены конкретные факты народной культуры, и практических работ, на которых обучающиеся учатся сами создавать изделие.</w:t>
      </w:r>
    </w:p>
    <w:p w:rsidR="0043058E" w:rsidRPr="0043058E" w:rsidRDefault="0043058E" w:rsidP="0043058E">
      <w:pPr>
        <w:widowControl w:val="0"/>
        <w:autoSpaceDE w:val="0"/>
        <w:autoSpaceDN w:val="0"/>
        <w:adjustRightInd w:val="0"/>
        <w:ind w:firstLine="709"/>
        <w:jc w:val="both"/>
      </w:pPr>
      <w:r w:rsidRPr="0043058E">
        <w:t>Совместная деятельность с родителями и организациями дополнительного образования.</w:t>
      </w:r>
    </w:p>
    <w:p w:rsidR="0043058E" w:rsidRPr="0043058E" w:rsidRDefault="0043058E" w:rsidP="0043058E">
      <w:pPr>
        <w:widowControl w:val="0"/>
        <w:autoSpaceDE w:val="0"/>
        <w:autoSpaceDN w:val="0"/>
        <w:adjustRightInd w:val="0"/>
        <w:ind w:firstLine="709"/>
        <w:jc w:val="both"/>
      </w:pPr>
      <w:r w:rsidRPr="0043058E">
        <w:t>Региональная корректировка программы (внутри образовательной организации), учитывая местные особенности традиций, характерных ремёсел и промыслов, специфики народного костюма, своеобразие исторической судьбы края.</w:t>
      </w:r>
    </w:p>
    <w:p w:rsidR="0043058E" w:rsidRPr="0043058E" w:rsidRDefault="0043058E" w:rsidP="0043058E">
      <w:pPr>
        <w:ind w:firstLine="709"/>
        <w:jc w:val="both"/>
      </w:pPr>
      <w:r w:rsidRPr="0043058E">
        <w:t>Место проведения: кабинет технологии, музеи, библиотеки, предприятия, образовательные учреждения среднего и высшего профессионального образования, учреждения культуры.</w:t>
      </w:r>
    </w:p>
    <w:p w:rsidR="00AB48C5" w:rsidRPr="0043058E" w:rsidRDefault="00AB48C5" w:rsidP="0043058E">
      <w:pPr>
        <w:tabs>
          <w:tab w:val="left" w:pos="0"/>
        </w:tabs>
        <w:ind w:firstLine="709"/>
      </w:pPr>
      <w:r w:rsidRPr="0043058E">
        <w:t xml:space="preserve"> Режим занятий – 1 час в неделю/ 34 часов в год. </w:t>
      </w:r>
    </w:p>
    <w:p w:rsidR="00DD0DC9" w:rsidRPr="0043058E" w:rsidRDefault="00DD0DC9" w:rsidP="0043058E">
      <w:pPr>
        <w:ind w:firstLine="709"/>
        <w:jc w:val="both"/>
      </w:pPr>
      <w:r w:rsidRPr="0043058E">
        <w:t xml:space="preserve">Составитель: </w:t>
      </w:r>
      <w:r w:rsidR="004B2B87" w:rsidRPr="0043058E">
        <w:t xml:space="preserve">Лысых </w:t>
      </w:r>
      <w:r w:rsidR="0043058E" w:rsidRPr="0043058E">
        <w:t>Н</w:t>
      </w:r>
      <w:r w:rsidR="004B2B87" w:rsidRPr="0043058E">
        <w:t>.И., педагог дополнительного образования МАОУ «СОШ № 40»</w:t>
      </w:r>
      <w:r w:rsidR="0043058E" w:rsidRPr="0043058E">
        <w:t>.</w:t>
      </w:r>
    </w:p>
    <w:p w:rsidR="0043058E" w:rsidRPr="0043058E" w:rsidRDefault="0043058E">
      <w:pPr>
        <w:ind w:firstLine="709"/>
        <w:jc w:val="both"/>
      </w:pPr>
    </w:p>
    <w:sectPr w:rsidR="0043058E" w:rsidRPr="0043058E" w:rsidSect="0043058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1627"/>
    <w:multiLevelType w:val="hybridMultilevel"/>
    <w:tmpl w:val="2B12B636"/>
    <w:lvl w:ilvl="0" w:tplc="D42E7392">
      <w:start w:val="1"/>
      <w:numFmt w:val="bullet"/>
      <w:lvlText w:val="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2A96F2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50AFC4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3A8D1C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A8665A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7EC910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FE256E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B42E74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0A4A98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F61464"/>
    <w:multiLevelType w:val="hybridMultilevel"/>
    <w:tmpl w:val="4E20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9499A"/>
    <w:multiLevelType w:val="hybridMultilevel"/>
    <w:tmpl w:val="E5F0C19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56B72"/>
    <w:rsid w:val="00097955"/>
    <w:rsid w:val="000B6F69"/>
    <w:rsid w:val="000D7B92"/>
    <w:rsid w:val="001036DF"/>
    <w:rsid w:val="00164717"/>
    <w:rsid w:val="002F703E"/>
    <w:rsid w:val="003044B5"/>
    <w:rsid w:val="0039170A"/>
    <w:rsid w:val="003C3270"/>
    <w:rsid w:val="003E5334"/>
    <w:rsid w:val="0043058E"/>
    <w:rsid w:val="0045153D"/>
    <w:rsid w:val="004B2B87"/>
    <w:rsid w:val="008602FF"/>
    <w:rsid w:val="008800B9"/>
    <w:rsid w:val="008E7442"/>
    <w:rsid w:val="00A543DA"/>
    <w:rsid w:val="00AB48C5"/>
    <w:rsid w:val="00B56B72"/>
    <w:rsid w:val="00D9652A"/>
    <w:rsid w:val="00DD0DC9"/>
    <w:rsid w:val="00DF5DBC"/>
    <w:rsid w:val="00EF6D11"/>
    <w:rsid w:val="00FA1DDD"/>
    <w:rsid w:val="00FB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B7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56B72"/>
    <w:pPr>
      <w:ind w:left="720" w:firstLine="700"/>
      <w:jc w:val="both"/>
    </w:pPr>
  </w:style>
  <w:style w:type="character" w:customStyle="1" w:styleId="c3">
    <w:name w:val="c3"/>
    <w:basedOn w:val="a0"/>
    <w:rsid w:val="00B56B72"/>
  </w:style>
  <w:style w:type="paragraph" w:styleId="a4">
    <w:name w:val="List Paragraph"/>
    <w:basedOn w:val="a"/>
    <w:uiPriority w:val="34"/>
    <w:qFormat/>
    <w:rsid w:val="00B56B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3044B5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044B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dcterms:created xsi:type="dcterms:W3CDTF">2019-08-27T14:56:00Z</dcterms:created>
  <dcterms:modified xsi:type="dcterms:W3CDTF">2023-09-22T10:07:00Z</dcterms:modified>
</cp:coreProperties>
</file>