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78" w:rsidRPr="00F64293" w:rsidRDefault="000C69EE">
      <w:pPr>
        <w:spacing w:after="0" w:line="408" w:lineRule="auto"/>
        <w:ind w:left="120"/>
        <w:jc w:val="center"/>
        <w:rPr>
          <w:lang w:val="ru-RU"/>
        </w:rPr>
      </w:pPr>
      <w:bookmarkStart w:id="0" w:name="block-24509410"/>
      <w:r w:rsidRPr="00F642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5478" w:rsidRPr="00F64293" w:rsidRDefault="000C69EE">
      <w:pPr>
        <w:spacing w:after="0" w:line="408" w:lineRule="auto"/>
        <w:ind w:left="120"/>
        <w:jc w:val="center"/>
        <w:rPr>
          <w:lang w:val="ru-RU"/>
        </w:rPr>
      </w:pPr>
      <w:bookmarkStart w:id="1" w:name="dd289b92-99f9-4ffd-99dd-b96878a7ef5e"/>
      <w:r w:rsidRPr="00F6429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F642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95478" w:rsidRPr="00F64293" w:rsidRDefault="000C69EE">
      <w:pPr>
        <w:spacing w:after="0" w:line="408" w:lineRule="auto"/>
        <w:ind w:left="120"/>
        <w:jc w:val="center"/>
        <w:rPr>
          <w:lang w:val="ru-RU"/>
        </w:rPr>
      </w:pPr>
      <w:bookmarkStart w:id="2" w:name="f4ab8d2b-cc63-4162-8637-082a4aa72642"/>
      <w:proofErr w:type="spellStart"/>
      <w:r w:rsidRPr="00F64293">
        <w:rPr>
          <w:rFonts w:ascii="Times New Roman" w:hAnsi="Times New Roman"/>
          <w:b/>
          <w:color w:val="000000"/>
          <w:sz w:val="28"/>
          <w:lang w:val="ru-RU"/>
        </w:rPr>
        <w:t>Старооскольский</w:t>
      </w:r>
      <w:proofErr w:type="spellEnd"/>
      <w:r w:rsidRPr="00F64293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 Белгородской области</w:t>
      </w:r>
      <w:bookmarkEnd w:id="2"/>
    </w:p>
    <w:p w:rsidR="00995478" w:rsidRPr="00F64293" w:rsidRDefault="000C69EE">
      <w:pPr>
        <w:spacing w:after="0" w:line="408" w:lineRule="auto"/>
        <w:ind w:left="120"/>
        <w:jc w:val="center"/>
        <w:rPr>
          <w:lang w:val="ru-RU"/>
        </w:rPr>
      </w:pPr>
      <w:r w:rsidRPr="00F64293">
        <w:rPr>
          <w:rFonts w:ascii="Times New Roman" w:hAnsi="Times New Roman"/>
          <w:b/>
          <w:color w:val="000000"/>
          <w:sz w:val="28"/>
          <w:lang w:val="ru-RU"/>
        </w:rPr>
        <w:t>МАОУ «СОШ № 40»</w:t>
      </w:r>
    </w:p>
    <w:p w:rsidR="00995478" w:rsidRPr="00F64293" w:rsidRDefault="00995478">
      <w:pPr>
        <w:spacing w:after="0"/>
        <w:ind w:left="120"/>
        <w:rPr>
          <w:lang w:val="ru-RU"/>
        </w:rPr>
      </w:pPr>
    </w:p>
    <w:p w:rsidR="00995478" w:rsidRPr="00F64293" w:rsidRDefault="00995478">
      <w:pPr>
        <w:spacing w:after="0"/>
        <w:ind w:left="120"/>
        <w:rPr>
          <w:lang w:val="ru-RU"/>
        </w:rPr>
      </w:pPr>
    </w:p>
    <w:p w:rsidR="00995478" w:rsidRPr="00F64293" w:rsidRDefault="00995478">
      <w:pPr>
        <w:spacing w:after="0"/>
        <w:ind w:left="120"/>
        <w:rPr>
          <w:lang w:val="ru-RU"/>
        </w:rPr>
      </w:pPr>
    </w:p>
    <w:p w:rsidR="00995478" w:rsidRPr="00F64293" w:rsidRDefault="00995478">
      <w:pPr>
        <w:spacing w:after="0"/>
        <w:ind w:left="120"/>
        <w:rPr>
          <w:lang w:val="ru-RU"/>
        </w:rPr>
      </w:pPr>
    </w:p>
    <w:tbl>
      <w:tblPr>
        <w:tblW w:w="9789" w:type="dxa"/>
        <w:tblLook w:val="04A0"/>
      </w:tblPr>
      <w:tblGrid>
        <w:gridCol w:w="3114"/>
        <w:gridCol w:w="3265"/>
        <w:gridCol w:w="3410"/>
      </w:tblGrid>
      <w:tr w:rsidR="0053462E" w:rsidTr="0053462E">
        <w:tc>
          <w:tcPr>
            <w:tcW w:w="3114" w:type="dxa"/>
          </w:tcPr>
          <w:p w:rsidR="0053462E" w:rsidRDefault="005346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РАССМОТРЕНО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на заседании МО 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учителей 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 предметов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53462E" w:rsidRDefault="005346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 xml:space="preserve">Протокол №6 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>от «23» июня   2023 г.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3265" w:type="dxa"/>
          </w:tcPr>
          <w:p w:rsidR="0053462E" w:rsidRDefault="0053462E">
            <w:pPr>
              <w:autoSpaceDE w:val="0"/>
              <w:autoSpaceDN w:val="0"/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СОГЛАСОВАНО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Педагогическимсоветом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 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МАОУ «СОШ № 40»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53462E" w:rsidRDefault="005346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>от «30» августа 2023 г.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3410" w:type="dxa"/>
          </w:tcPr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УТВЕРЖДЕНО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Директором 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МАОУ «СОШ №40» 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Филимоновой А.Г.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 xml:space="preserve">Приказ №161/11 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>от «30» августа   2023 г.</w:t>
            </w:r>
          </w:p>
          <w:p w:rsidR="0053462E" w:rsidRDefault="0053462E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</w:tc>
      </w:tr>
    </w:tbl>
    <w:p w:rsidR="00995478" w:rsidRPr="00F64293" w:rsidRDefault="00995478">
      <w:pPr>
        <w:spacing w:after="0"/>
        <w:ind w:left="120"/>
        <w:rPr>
          <w:lang w:val="ru-RU"/>
        </w:rPr>
      </w:pPr>
    </w:p>
    <w:p w:rsidR="00995478" w:rsidRPr="00F64293" w:rsidRDefault="00995478">
      <w:pPr>
        <w:spacing w:after="0"/>
        <w:ind w:left="120"/>
        <w:rPr>
          <w:lang w:val="ru-RU"/>
        </w:rPr>
      </w:pPr>
    </w:p>
    <w:p w:rsidR="00995478" w:rsidRPr="00F64293" w:rsidRDefault="00995478">
      <w:pPr>
        <w:spacing w:after="0"/>
        <w:ind w:left="120"/>
        <w:rPr>
          <w:lang w:val="ru-RU"/>
        </w:rPr>
      </w:pPr>
    </w:p>
    <w:p w:rsidR="00995478" w:rsidRPr="00F64293" w:rsidRDefault="00995478">
      <w:pPr>
        <w:spacing w:after="0"/>
        <w:ind w:left="120"/>
        <w:rPr>
          <w:lang w:val="ru-RU"/>
        </w:rPr>
      </w:pPr>
    </w:p>
    <w:p w:rsidR="00995478" w:rsidRPr="00F64293" w:rsidRDefault="00995478">
      <w:pPr>
        <w:spacing w:after="0"/>
        <w:ind w:left="120"/>
        <w:rPr>
          <w:lang w:val="ru-RU"/>
        </w:rPr>
      </w:pPr>
    </w:p>
    <w:p w:rsidR="00995478" w:rsidRPr="00F64293" w:rsidRDefault="000C69EE">
      <w:pPr>
        <w:spacing w:after="0" w:line="408" w:lineRule="auto"/>
        <w:ind w:left="120"/>
        <w:jc w:val="center"/>
        <w:rPr>
          <w:lang w:val="ru-RU"/>
        </w:rPr>
      </w:pPr>
      <w:r w:rsidRPr="00F642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5478" w:rsidRPr="00F64293" w:rsidRDefault="000C69EE">
      <w:pPr>
        <w:spacing w:after="0" w:line="408" w:lineRule="auto"/>
        <w:ind w:left="120"/>
        <w:jc w:val="center"/>
        <w:rPr>
          <w:lang w:val="ru-RU"/>
        </w:rPr>
      </w:pPr>
      <w:r w:rsidRPr="00F642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4293">
        <w:rPr>
          <w:rFonts w:ascii="Times New Roman" w:hAnsi="Times New Roman"/>
          <w:color w:val="000000"/>
          <w:sz w:val="28"/>
          <w:lang w:val="ru-RU"/>
        </w:rPr>
        <w:t xml:space="preserve"> 3252692)</w:t>
      </w:r>
    </w:p>
    <w:p w:rsidR="00995478" w:rsidRPr="00F64293" w:rsidRDefault="00995478">
      <w:pPr>
        <w:spacing w:after="0"/>
        <w:ind w:left="120"/>
        <w:jc w:val="center"/>
        <w:rPr>
          <w:lang w:val="ru-RU"/>
        </w:rPr>
      </w:pPr>
    </w:p>
    <w:p w:rsidR="00995478" w:rsidRPr="00F64293" w:rsidRDefault="000C69EE">
      <w:pPr>
        <w:spacing w:after="0" w:line="408" w:lineRule="auto"/>
        <w:ind w:left="120"/>
        <w:jc w:val="center"/>
        <w:rPr>
          <w:lang w:val="ru-RU"/>
        </w:rPr>
      </w:pPr>
      <w:r w:rsidRPr="00F64293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995478" w:rsidRPr="00F64293" w:rsidRDefault="000C69EE">
      <w:pPr>
        <w:spacing w:after="0" w:line="408" w:lineRule="auto"/>
        <w:ind w:left="120"/>
        <w:jc w:val="center"/>
        <w:rPr>
          <w:lang w:val="ru-RU"/>
        </w:rPr>
      </w:pPr>
      <w:r w:rsidRPr="00F64293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995478" w:rsidRPr="00F64293" w:rsidRDefault="00995478">
      <w:pPr>
        <w:spacing w:after="0"/>
        <w:ind w:left="120"/>
        <w:jc w:val="center"/>
        <w:rPr>
          <w:lang w:val="ru-RU"/>
        </w:rPr>
      </w:pPr>
    </w:p>
    <w:p w:rsidR="00995478" w:rsidRPr="00F64293" w:rsidRDefault="00995478">
      <w:pPr>
        <w:spacing w:after="0"/>
        <w:ind w:left="120"/>
        <w:jc w:val="center"/>
        <w:rPr>
          <w:lang w:val="ru-RU"/>
        </w:rPr>
      </w:pPr>
    </w:p>
    <w:p w:rsidR="00995478" w:rsidRPr="00F64293" w:rsidRDefault="00995478">
      <w:pPr>
        <w:spacing w:after="0"/>
        <w:ind w:left="120"/>
        <w:jc w:val="center"/>
        <w:rPr>
          <w:lang w:val="ru-RU"/>
        </w:rPr>
      </w:pPr>
    </w:p>
    <w:p w:rsidR="00995478" w:rsidRPr="00F64293" w:rsidRDefault="00995478">
      <w:pPr>
        <w:spacing w:after="0"/>
        <w:ind w:left="120"/>
        <w:jc w:val="center"/>
        <w:rPr>
          <w:lang w:val="ru-RU"/>
        </w:rPr>
      </w:pPr>
    </w:p>
    <w:p w:rsidR="00995478" w:rsidRPr="00F64293" w:rsidRDefault="00995478">
      <w:pPr>
        <w:spacing w:after="0"/>
        <w:ind w:left="120"/>
        <w:jc w:val="center"/>
        <w:rPr>
          <w:lang w:val="ru-RU"/>
        </w:rPr>
      </w:pPr>
    </w:p>
    <w:p w:rsidR="00995478" w:rsidRPr="00F64293" w:rsidRDefault="00995478">
      <w:pPr>
        <w:spacing w:after="0"/>
        <w:ind w:left="120"/>
        <w:jc w:val="center"/>
        <w:rPr>
          <w:lang w:val="ru-RU"/>
        </w:rPr>
      </w:pPr>
    </w:p>
    <w:p w:rsidR="00995478" w:rsidRPr="00F64293" w:rsidRDefault="00995478">
      <w:pPr>
        <w:spacing w:after="0"/>
        <w:ind w:left="120"/>
        <w:jc w:val="center"/>
        <w:rPr>
          <w:lang w:val="ru-RU"/>
        </w:rPr>
      </w:pPr>
    </w:p>
    <w:p w:rsidR="00995478" w:rsidRPr="00F64293" w:rsidRDefault="00995478">
      <w:pPr>
        <w:spacing w:after="0"/>
        <w:ind w:left="120"/>
        <w:jc w:val="center"/>
        <w:rPr>
          <w:lang w:val="ru-RU"/>
        </w:rPr>
      </w:pPr>
    </w:p>
    <w:p w:rsidR="00B3595A" w:rsidRPr="0053462E" w:rsidRDefault="000C69E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8b243c2b-d9e4-44f5-a2b5-32ebc85ef21c"/>
      <w:r w:rsidRPr="0053462E">
        <w:rPr>
          <w:rFonts w:ascii="Times New Roman" w:hAnsi="Times New Roman"/>
          <w:color w:val="000000"/>
          <w:sz w:val="28"/>
          <w:lang w:val="ru-RU"/>
        </w:rPr>
        <w:t>Старый Оскол</w:t>
      </w:r>
      <w:bookmarkEnd w:id="3"/>
    </w:p>
    <w:p w:rsidR="00995478" w:rsidRPr="0053462E" w:rsidRDefault="000C69EE">
      <w:pPr>
        <w:spacing w:after="0"/>
        <w:ind w:left="120"/>
        <w:jc w:val="center"/>
        <w:rPr>
          <w:lang w:val="ru-RU"/>
        </w:rPr>
      </w:pPr>
      <w:r w:rsidRPr="0053462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eff2ddcc-9031-468a-8fe5-d9757d0c08db"/>
      <w:r w:rsidRPr="0053462E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  <w:r w:rsidR="0053462E" w:rsidRPr="0053462E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995478" w:rsidRPr="00F64293" w:rsidRDefault="00995478">
      <w:pPr>
        <w:rPr>
          <w:lang w:val="ru-RU"/>
        </w:rPr>
        <w:sectPr w:rsidR="00995478" w:rsidRPr="00F64293">
          <w:pgSz w:w="11906" w:h="16383"/>
          <w:pgMar w:top="1134" w:right="850" w:bottom="1134" w:left="1701" w:header="720" w:footer="720" w:gutter="0"/>
          <w:cols w:space="720"/>
        </w:sectPr>
      </w:pPr>
    </w:p>
    <w:p w:rsidR="00995478" w:rsidRPr="00B3595A" w:rsidRDefault="000C69EE" w:rsidP="0053462E">
      <w:pPr>
        <w:spacing w:after="0" w:line="240" w:lineRule="auto"/>
        <w:ind w:firstLine="600"/>
        <w:jc w:val="center"/>
        <w:rPr>
          <w:sz w:val="24"/>
          <w:szCs w:val="24"/>
          <w:lang w:val="ru-RU"/>
        </w:rPr>
      </w:pPr>
      <w:bookmarkStart w:id="5" w:name="block-24509411"/>
      <w:bookmarkEnd w:id="0"/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я(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 w:rsidRPr="00B3595A">
        <w:rPr>
          <w:rFonts w:ascii="Times New Roman" w:hAnsi="Times New Roman"/>
          <w:color w:val="000000"/>
          <w:sz w:val="24"/>
          <w:szCs w:val="24"/>
        </w:rPr>
        <w:t>2015 № 996 - р.).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на уровне углублённого изучения занимает важное место в системе </w:t>
      </w: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Свидетельством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тому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следующие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выполняемые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программой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химии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>:</w:t>
      </w:r>
    </w:p>
    <w:p w:rsidR="00995478" w:rsidRPr="00B3595A" w:rsidRDefault="000C69EE" w:rsidP="00B359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предмета, изучаемого в рамках конкретного профиля;</w:t>
      </w:r>
    </w:p>
    <w:p w:rsidR="00995478" w:rsidRPr="00B3595A" w:rsidRDefault="000C69EE" w:rsidP="00B359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для углублённого изучения химии: </w:t>
      </w:r>
    </w:p>
    <w:p w:rsidR="00995478" w:rsidRPr="00B3595A" w:rsidRDefault="000C69EE" w:rsidP="00B359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995478" w:rsidRPr="00B3595A" w:rsidRDefault="000C69EE" w:rsidP="00B359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995478" w:rsidRPr="00B3595A" w:rsidRDefault="000C69EE" w:rsidP="00B359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связей;</w:t>
      </w:r>
    </w:p>
    <w:p w:rsidR="00995478" w:rsidRPr="00B3595A" w:rsidRDefault="000C69EE" w:rsidP="00B359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общего образования.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химических дисциплин в вузах и организациях среднего профессионального образования.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общеинтеллектуальных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надпредметный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фактологического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квантовомеханических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ств сл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ужат основой для изучения сущности процессов фотосинтеза, дыхания, пищеварения.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учебными предметами, входящими в состав предметных областей «</w:t>
      </w: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предметы», «Математика и информатика» и «Русский язык и литература».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также, как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995478" w:rsidRPr="00B3595A" w:rsidRDefault="000C69EE" w:rsidP="00B359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к своему здоровью и природной среде;</w:t>
      </w:r>
    </w:p>
    <w:p w:rsidR="00995478" w:rsidRPr="00B3595A" w:rsidRDefault="000C69EE" w:rsidP="00B359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системы знаний, лежащих в основе химической составляющей </w:t>
      </w: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995478" w:rsidRPr="00B3595A" w:rsidRDefault="000C69EE" w:rsidP="00B359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осознанного понимания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системных химических знаний для объяснения ключевых идей и проблем современной химии, для объяснения и прогнозирования явлений, имеющих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естественно-научную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995478" w:rsidRPr="00B3595A" w:rsidRDefault="000C69EE" w:rsidP="00B359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995478" w:rsidRPr="00B3595A" w:rsidRDefault="000C69EE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995478" w:rsidRPr="00B3595A" w:rsidRDefault="000C69EE" w:rsidP="00B359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убеждённости в познаваемости явлений природы, уважения к процессу творчества в области теоретических и прикладных исследований в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химии, формирование мировоззрения, соответствующего современному уровню развития науки;</w:t>
      </w:r>
    </w:p>
    <w:p w:rsidR="00995478" w:rsidRPr="00B3595A" w:rsidRDefault="000C69EE" w:rsidP="00B359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995478" w:rsidRPr="00B3595A" w:rsidRDefault="000C69EE" w:rsidP="00B359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995478" w:rsidRPr="00B3595A" w:rsidRDefault="000C69EE" w:rsidP="00B359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995478" w:rsidRPr="00B3595A" w:rsidRDefault="000C69EE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a144c275-5dda-41db-8d94-37f2810a0979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6"/>
    </w:p>
    <w:p w:rsidR="0053462E" w:rsidRDefault="0053462E" w:rsidP="00B3595A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24509413"/>
      <w:bookmarkEnd w:id="5"/>
    </w:p>
    <w:p w:rsidR="00995478" w:rsidRPr="00B3595A" w:rsidRDefault="000C69EE" w:rsidP="0053462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95478" w:rsidRPr="00B3595A" w:rsidRDefault="00995478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10 КЛАСС </w:t>
      </w:r>
    </w:p>
    <w:p w:rsidR="00995478" w:rsidRPr="00B3595A" w:rsidRDefault="00995478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ОРГАНИЧЕСКАЯ ХИМИЯ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органической химии.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атомных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3595A">
        <w:rPr>
          <w:rFonts w:ascii="Times New Roman" w:hAnsi="Times New Roman"/>
          <w:color w:val="000000"/>
          <w:sz w:val="24"/>
          <w:szCs w:val="24"/>
        </w:rPr>
        <w:t>σ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</w:rPr>
        <w:t>π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нуклеофиле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электрофиле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Изомерия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Виды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изомерии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структурная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пространственная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Электронные эффекты в молекулах органических соединений (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индуктивный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эффекты).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 w:rsidRPr="00B3595A">
        <w:rPr>
          <w:rFonts w:ascii="Times New Roman" w:hAnsi="Times New Roman"/>
          <w:color w:val="000000"/>
          <w:sz w:val="24"/>
          <w:szCs w:val="24"/>
        </w:rPr>
        <w:t>IUPAC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представителей.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Углеводороды.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Алканы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3595A">
        <w:rPr>
          <w:rFonts w:ascii="Times New Roman" w:hAnsi="Times New Roman"/>
          <w:color w:val="000000"/>
          <w:sz w:val="24"/>
          <w:szCs w:val="24"/>
        </w:rPr>
        <w:t>sp</w:t>
      </w:r>
      <w:r w:rsidRPr="00B3595A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углерода,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</w:rPr>
        <w:t>σ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связь. Физические свойства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Химические свойства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Представление о механизме реакций радикального замещения.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Нахождение в природе. Способы получения и применение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Циклоалканы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циклобутан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 и обычных (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циклопентан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циклогексан)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Способы получения и применение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Алкены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3595A">
        <w:rPr>
          <w:rFonts w:ascii="Times New Roman" w:hAnsi="Times New Roman"/>
          <w:color w:val="000000"/>
          <w:sz w:val="24"/>
          <w:szCs w:val="24"/>
        </w:rPr>
        <w:t>sp</w:t>
      </w:r>
      <w:r w:rsidRPr="00B3595A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углерода, </w:t>
      </w:r>
      <w:r w:rsidRPr="00B3595A">
        <w:rPr>
          <w:rFonts w:ascii="Times New Roman" w:hAnsi="Times New Roman"/>
          <w:color w:val="000000"/>
          <w:sz w:val="24"/>
          <w:szCs w:val="24"/>
        </w:rPr>
        <w:t>σ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</w:rPr>
        <w:t>π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связи. Структурная и геометрическая (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цис-тран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 изомерия. Физические свойства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замещения в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</w:rPr>
        <w:t>α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положение при двойной связи, полимеризации и окисления. Правило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Марковникова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Качественные реакции на двойную связь. Способы получения и применение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Алкадиены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Классификация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сопряжённые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изолированные, </w:t>
      </w:r>
      <w:proofErr w:type="spellStart"/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>кумулированные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Алкины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3595A">
        <w:rPr>
          <w:rFonts w:ascii="Times New Roman" w:hAnsi="Times New Roman"/>
          <w:color w:val="000000"/>
          <w:sz w:val="24"/>
          <w:szCs w:val="24"/>
        </w:rPr>
        <w:t>sp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углерода. Физические свойства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димеризации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тримеризации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окисления. Кислотные свойства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имеющих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Ароматические углеводороды (арены). Гомологический ряд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аренов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аренов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амино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 и нитрогруппы, атомов галогенов. Особенности химических свой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риформинг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различными классами углеводородов.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гидроксогруппу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нитрогруппу,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цианогруппу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дигалогеналканов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иодной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 w:rsidRPr="00B3595A">
        <w:rPr>
          <w:rFonts w:ascii="Times New Roman" w:hAnsi="Times New Roman"/>
          <w:color w:val="000000"/>
          <w:sz w:val="24"/>
          <w:szCs w:val="24"/>
        </w:rPr>
        <w:t>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молекул углеводородов и галогенпроизводных углеводородов.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Кислородсодержащие органические соединения.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Фенол. Строение молекулы, взаимное влияние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гидроксогруппы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бензольного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гидроксикарбоновых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>линолевая</w:t>
      </w:r>
      <w:proofErr w:type="spellEnd"/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>, линоленовая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кислоты. Способы получения и применение карбоновых кислот.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Мыла́ как соли высших карбоновых кислот, их моющее действие.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углеводов. Классификация углеводов (мон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ди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Физические свойства и нахождение в природе. Фотосинтез.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невосстанавливающие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иодом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свойства целлюлозы: гидролиз, получение эфиров целлюлозы. Понятие об искусственных волокнах (вискоза, ацетатный шёлк).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гидроксидом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диамминсеребра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3595A">
        <w:rPr>
          <w:rFonts w:ascii="Times New Roman" w:hAnsi="Times New Roman"/>
          <w:color w:val="000000"/>
          <w:sz w:val="24"/>
          <w:szCs w:val="24"/>
        </w:rPr>
        <w:t>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гидроксидом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меди(</w:t>
      </w:r>
      <w:r w:rsidRPr="00B3595A">
        <w:rPr>
          <w:rFonts w:ascii="Times New Roman" w:hAnsi="Times New Roman"/>
          <w:color w:val="000000"/>
          <w:sz w:val="24"/>
          <w:szCs w:val="24"/>
        </w:rPr>
        <w:t>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)), реакция глицерина с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гидроксидом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меди(</w:t>
      </w:r>
      <w:r w:rsidRPr="00B3595A">
        <w:rPr>
          <w:rFonts w:ascii="Times New Roman" w:hAnsi="Times New Roman"/>
          <w:color w:val="000000"/>
          <w:sz w:val="24"/>
          <w:szCs w:val="24"/>
        </w:rPr>
        <w:t>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гидроксидом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меди(</w:t>
      </w:r>
      <w:r w:rsidRPr="00B3595A">
        <w:rPr>
          <w:rFonts w:ascii="Times New Roman" w:hAnsi="Times New Roman"/>
          <w:color w:val="000000"/>
          <w:sz w:val="24"/>
          <w:szCs w:val="24"/>
        </w:rPr>
        <w:t>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), взаимодействие крахмала с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иодом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Азотсодержащие органические соединения.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алифатические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алкилирование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алкиламмония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Аминокислоты. Номенклатура и изомерия. Отдельные представители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</w:rPr>
        <w:t>α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аминокислот: глицин,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аланин</w:t>
      </w:r>
      <w:proofErr w:type="spellEnd"/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Физические свойства аминокислот. Химические свойства аминокислот как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амфотерных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Высокомолекулярные соединения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изопреновый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 и силиконы. Резина.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Полимеры специального назначения (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тефлон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кевлар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электропроводящие полимеры,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биоразлагаемые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полимеры).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и понятий, принятых в отдельных предметах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цикла.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География: полезные ископаемые, топливо.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995478" w:rsidRPr="00B3595A" w:rsidRDefault="00995478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11 КЛАСС </w:t>
      </w:r>
    </w:p>
    <w:p w:rsidR="00995478" w:rsidRPr="00B3595A" w:rsidRDefault="00995478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333333"/>
          <w:sz w:val="24"/>
          <w:szCs w:val="24"/>
          <w:lang w:val="ru-RU"/>
        </w:rPr>
        <w:t>ОБЩАЯ И НЕОРГАНИЧЕСКАЯ ХИМИЯ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химии.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 Классификация химических элементов (</w:t>
      </w:r>
      <w:r w:rsidRPr="00B3595A">
        <w:rPr>
          <w:rFonts w:ascii="Times New Roman" w:hAnsi="Times New Roman"/>
          <w:color w:val="000000"/>
          <w:sz w:val="24"/>
          <w:szCs w:val="24"/>
        </w:rPr>
        <w:t>s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3595A">
        <w:rPr>
          <w:rFonts w:ascii="Times New Roman" w:hAnsi="Times New Roman"/>
          <w:color w:val="000000"/>
          <w:sz w:val="24"/>
          <w:szCs w:val="24"/>
        </w:rPr>
        <w:t>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3595A">
        <w:rPr>
          <w:rFonts w:ascii="Times New Roman" w:hAnsi="Times New Roman"/>
          <w:color w:val="000000"/>
          <w:sz w:val="24"/>
          <w:szCs w:val="24"/>
        </w:rPr>
        <w:t>d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3595A">
        <w:rPr>
          <w:rFonts w:ascii="Times New Roman" w:hAnsi="Times New Roman"/>
          <w:color w:val="000000"/>
          <w:sz w:val="24"/>
          <w:szCs w:val="24"/>
        </w:rPr>
        <w:t>f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-элементы). Распределение электронов по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атомным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орбиталям</w:t>
      </w:r>
      <w:proofErr w:type="spellEnd"/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ии ио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Химическая связь. Виды химической связи: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ковалентная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лиганды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 Значение комплексных соединений. Понятие о координационной химии.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 w:rsidRPr="00B3595A">
        <w:rPr>
          <w:rFonts w:ascii="Times New Roman" w:hAnsi="Times New Roman"/>
          <w:color w:val="000000"/>
          <w:sz w:val="24"/>
          <w:szCs w:val="24"/>
        </w:rPr>
        <w:t>pH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 раствора. Гидролиз солей. Реакц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ии ио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нного обмена.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разложение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пероксида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Неорганическая химия.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Галогеноводороды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Кислород, озон. Лабораторные и промышленные способы получения кислорода. Физические и химические свойства и применение кислорода и озона. Оксиды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пероксиды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 w:rsidRPr="00B3595A">
        <w:rPr>
          <w:rFonts w:ascii="Times New Roman" w:hAnsi="Times New Roman"/>
          <w:color w:val="000000"/>
          <w:sz w:val="24"/>
          <w:szCs w:val="24"/>
        </w:rPr>
        <w:t>IV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), оксид серы(</w:t>
      </w:r>
      <w:r w:rsidRPr="00B3595A">
        <w:rPr>
          <w:rFonts w:ascii="Times New Roman" w:hAnsi="Times New Roman"/>
          <w:color w:val="000000"/>
          <w:sz w:val="24"/>
          <w:szCs w:val="24"/>
        </w:rPr>
        <w:t>VI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фосфин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Углерод, нахождение в природе.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модификации. Физические и химические свойства простых веществ, образованных углеродом. Оксид углерода(</w:t>
      </w:r>
      <w:r w:rsidRPr="00B3595A">
        <w:rPr>
          <w:rFonts w:ascii="Times New Roman" w:hAnsi="Times New Roman"/>
          <w:color w:val="000000"/>
          <w:sz w:val="24"/>
          <w:szCs w:val="24"/>
        </w:rPr>
        <w:t>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), оксид углерода(</w:t>
      </w:r>
      <w:r w:rsidRPr="00B3595A">
        <w:rPr>
          <w:rFonts w:ascii="Times New Roman" w:hAnsi="Times New Roman"/>
          <w:color w:val="000000"/>
          <w:sz w:val="24"/>
          <w:szCs w:val="24"/>
        </w:rPr>
        <w:t>IV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графен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углеродные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нанотрубки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Применение простых веществ, образованных углеродом, и его соединений.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Кремний. Нахождение в природе, способы получения, физические и химические свойства. Оксид кремния(</w:t>
      </w:r>
      <w:r w:rsidRPr="00B3595A">
        <w:rPr>
          <w:rFonts w:ascii="Times New Roman" w:hAnsi="Times New Roman"/>
          <w:color w:val="000000"/>
          <w:sz w:val="24"/>
          <w:szCs w:val="24"/>
        </w:rPr>
        <w:t>IV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B3595A">
        <w:rPr>
          <w:rFonts w:ascii="Times New Roman" w:hAnsi="Times New Roman"/>
          <w:color w:val="000000"/>
          <w:sz w:val="24"/>
          <w:szCs w:val="24"/>
        </w:rPr>
        <w:t>IA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B3595A">
        <w:rPr>
          <w:rFonts w:ascii="Times New Roman" w:hAnsi="Times New Roman"/>
          <w:color w:val="000000"/>
          <w:sz w:val="24"/>
          <w:szCs w:val="24"/>
        </w:rPr>
        <w:t>IIA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Алюминий: получение, физические и химические свойства, применение простого вещества и его соединений.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 оксида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металлов побочных подгрупп (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Б-групп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 Периодической системы химических элементов.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Физические и химические свойства хрома и его соединений. Оксиды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хрома(</w:t>
      </w:r>
      <w:r w:rsidRPr="00B3595A">
        <w:rPr>
          <w:rFonts w:ascii="Times New Roman" w:hAnsi="Times New Roman"/>
          <w:color w:val="000000"/>
          <w:sz w:val="24"/>
          <w:szCs w:val="24"/>
        </w:rPr>
        <w:t>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), хрома(</w:t>
      </w:r>
      <w:r w:rsidRPr="00B3595A">
        <w:rPr>
          <w:rFonts w:ascii="Times New Roman" w:hAnsi="Times New Roman"/>
          <w:color w:val="000000"/>
          <w:sz w:val="24"/>
          <w:szCs w:val="24"/>
        </w:rPr>
        <w:t>III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 и хрома(</w:t>
      </w:r>
      <w:r w:rsidRPr="00B3595A">
        <w:rPr>
          <w:rFonts w:ascii="Times New Roman" w:hAnsi="Times New Roman"/>
          <w:color w:val="000000"/>
          <w:sz w:val="24"/>
          <w:szCs w:val="24"/>
        </w:rPr>
        <w:t>VI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). Хроматы и дихроматы, их окислительные свойства. Получение и применение хрома.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марганца и его соединений. Важнейшие соединения марганца(</w:t>
      </w:r>
      <w:r w:rsidRPr="00B3595A">
        <w:rPr>
          <w:rFonts w:ascii="Times New Roman" w:hAnsi="Times New Roman"/>
          <w:color w:val="000000"/>
          <w:sz w:val="24"/>
          <w:szCs w:val="24"/>
        </w:rPr>
        <w:t>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B3595A">
        <w:rPr>
          <w:rFonts w:ascii="Times New Roman" w:hAnsi="Times New Roman"/>
          <w:color w:val="000000"/>
          <w:sz w:val="24"/>
          <w:szCs w:val="24"/>
        </w:rPr>
        <w:t>IV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B3595A">
        <w:rPr>
          <w:rFonts w:ascii="Times New Roman" w:hAnsi="Times New Roman"/>
          <w:color w:val="000000"/>
          <w:sz w:val="24"/>
          <w:szCs w:val="24"/>
        </w:rPr>
        <w:t>VI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 и марганца(</w:t>
      </w:r>
      <w:r w:rsidRPr="00B3595A">
        <w:rPr>
          <w:rFonts w:ascii="Times New Roman" w:hAnsi="Times New Roman"/>
          <w:color w:val="000000"/>
          <w:sz w:val="24"/>
          <w:szCs w:val="24"/>
        </w:rPr>
        <w:t>VII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). Перманганат калия, его окислительные свойства.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Физические и химические свойства железа и его соединений. Оксиды,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соли железа(</w:t>
      </w:r>
      <w:r w:rsidRPr="00B3595A">
        <w:rPr>
          <w:rFonts w:ascii="Times New Roman" w:hAnsi="Times New Roman"/>
          <w:color w:val="000000"/>
          <w:sz w:val="24"/>
          <w:szCs w:val="24"/>
        </w:rPr>
        <w:t>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 и железа(</w:t>
      </w:r>
      <w:r w:rsidRPr="00B3595A">
        <w:rPr>
          <w:rFonts w:ascii="Times New Roman" w:hAnsi="Times New Roman"/>
          <w:color w:val="000000"/>
          <w:sz w:val="24"/>
          <w:szCs w:val="24"/>
        </w:rPr>
        <w:t>III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). Получение и применение железа и его сплавов.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Цинк: получение, физические и химические свойства.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 оксида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цинка. Применение цинка и его соединений.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гидроксидов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 и цинка с растворами кислот и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фосфор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их соединения», «Металлы главных подгрупп», «Металлы побочных подгрупп».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жизнь.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в строительстве: важнейшие строительные материалы (цемент, бетон).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в сельском хозяйстве. Органические и минеральные удобрения.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выхода продукта реакции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теоретически возможного.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и понятий, принятых в отдельных предметах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цикла.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995478" w:rsidRPr="00B3595A" w:rsidRDefault="00995478" w:rsidP="00B3595A">
      <w:pPr>
        <w:spacing w:after="0" w:line="240" w:lineRule="auto"/>
        <w:rPr>
          <w:sz w:val="24"/>
          <w:szCs w:val="24"/>
          <w:lang w:val="ru-RU"/>
        </w:rPr>
        <w:sectPr w:rsidR="00995478" w:rsidRPr="00B3595A">
          <w:pgSz w:w="11906" w:h="16383"/>
          <w:pgMar w:top="1134" w:right="850" w:bottom="1134" w:left="1701" w:header="720" w:footer="720" w:gutter="0"/>
          <w:cols w:space="720"/>
        </w:sectPr>
      </w:pPr>
    </w:p>
    <w:p w:rsidR="00995478" w:rsidRPr="00B3595A" w:rsidRDefault="000C69EE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24509412"/>
      <w:bookmarkEnd w:id="7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995478" w:rsidRPr="00B3595A" w:rsidRDefault="00995478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95478" w:rsidRPr="00B3595A" w:rsidRDefault="00995478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системно-деятельностным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способность ставить цели и строить жизненные планы.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осознания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нравственного сознания, этического поведения;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4) формирования культуры здоровья: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осознания последствий и неприятия вредных привычек (употребления алкоголя, наркотиков, курения);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5) трудового воспитания: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труду, людям труда и результатам трудовой деятельности;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6) экологического воспитания: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хемофобии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7) ценности научного познания: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познанию, исследовательской деятельности;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интереса к особенностям труда в различных сферах профессиональной деятельности.</w:t>
      </w: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выбирать основания и критерии для классификации веществ и химических реакций;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изучаемыми явлениями;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в процессе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познания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методов научного познания веществ и химических реакций;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firstLine="600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наглядности.</w:t>
      </w: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firstLine="600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firstLine="600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95478" w:rsidRPr="00B3595A" w:rsidRDefault="00995478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самоконтроль деятельности на основе самоанализа и самооценки.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связанных с химией.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программе по химии предметные результаты представлены по годам изучения.</w:t>
      </w:r>
    </w:p>
    <w:p w:rsidR="00995478" w:rsidRPr="00B3595A" w:rsidRDefault="00995478" w:rsidP="00B3595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9" w:name="_Toc139840030"/>
      <w:bookmarkEnd w:id="9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«Органическая химия» отражают: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 w:rsidRPr="00B3595A">
        <w:rPr>
          <w:rFonts w:ascii="Times New Roman" w:hAnsi="Times New Roman"/>
          <w:color w:val="000000"/>
          <w:sz w:val="24"/>
          <w:szCs w:val="24"/>
        </w:rPr>
        <w:t>s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3595A">
        <w:rPr>
          <w:rFonts w:ascii="Times New Roman" w:hAnsi="Times New Roman"/>
          <w:color w:val="000000"/>
          <w:sz w:val="24"/>
          <w:szCs w:val="24"/>
        </w:rPr>
        <w:t>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3595A">
        <w:rPr>
          <w:rFonts w:ascii="Times New Roman" w:hAnsi="Times New Roman"/>
          <w:color w:val="000000"/>
          <w:sz w:val="24"/>
          <w:szCs w:val="24"/>
        </w:rPr>
        <w:t>d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, гомологи, углеводороды, кислоро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д-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эффекты,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ориентанты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B3595A">
        <w:rPr>
          <w:rFonts w:ascii="Times New Roman" w:hAnsi="Times New Roman"/>
          <w:color w:val="000000"/>
          <w:sz w:val="24"/>
          <w:szCs w:val="24"/>
        </w:rPr>
        <w:t>II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рода);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</w:t>
      </w:r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модели молекул органических веще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я иллюстрации их химического и пространственного строения;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 w:rsidRPr="00B3595A">
        <w:rPr>
          <w:rFonts w:ascii="Times New Roman" w:hAnsi="Times New Roman"/>
          <w:color w:val="000000"/>
          <w:sz w:val="24"/>
          <w:szCs w:val="24"/>
        </w:rPr>
        <w:t>IUPAC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аланин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, мальтоза, фруктоза, анилин, дивинил, изопрен, хлоропрен, стирол и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другие);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 w:rsidRPr="00B3595A">
        <w:rPr>
          <w:rFonts w:ascii="Times New Roman" w:hAnsi="Times New Roman"/>
          <w:color w:val="000000"/>
          <w:sz w:val="24"/>
          <w:szCs w:val="24"/>
        </w:rPr>
        <w:t>σ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</w:rPr>
        <w:t>π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связь, водородная связь);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нитросоединений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аминов, аминокислот, белков, углеводов (мон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ди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 w:rsidRPr="00B3595A">
        <w:rPr>
          <w:rFonts w:ascii="Times New Roman" w:hAnsi="Times New Roman"/>
          <w:color w:val="000000"/>
          <w:sz w:val="24"/>
          <w:szCs w:val="24"/>
        </w:rPr>
        <w:t>σ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</w:rPr>
        <w:t>π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связи), взаимного влияния атомов и групп атомов в молекулах;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владения системой знаний о </w:t>
      </w: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</w:t>
      </w:r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естественно-научную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природу;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их достоверность; 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целесообразность применения органических веще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ств в пр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омышленности и в быту с точки зрения соотношения риск-польза;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«Общая и неорганическая химия» отражают: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к своему здоровью и природной среде;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 w:rsidRPr="00B3595A">
        <w:rPr>
          <w:rFonts w:ascii="Times New Roman" w:hAnsi="Times New Roman"/>
          <w:color w:val="000000"/>
          <w:sz w:val="24"/>
          <w:szCs w:val="24"/>
        </w:rPr>
        <w:t>s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3595A">
        <w:rPr>
          <w:rFonts w:ascii="Times New Roman" w:hAnsi="Times New Roman"/>
          <w:color w:val="000000"/>
          <w:sz w:val="24"/>
          <w:szCs w:val="24"/>
        </w:rPr>
        <w:t>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3595A">
        <w:rPr>
          <w:rFonts w:ascii="Times New Roman" w:hAnsi="Times New Roman"/>
          <w:color w:val="000000"/>
          <w:sz w:val="24"/>
          <w:szCs w:val="24"/>
        </w:rPr>
        <w:t>d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B3595A">
        <w:rPr>
          <w:rFonts w:ascii="Times New Roman" w:hAnsi="Times New Roman"/>
          <w:color w:val="000000"/>
          <w:sz w:val="24"/>
          <w:szCs w:val="24"/>
        </w:rPr>
        <w:t>IUPAC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веществ;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 w:rsidRPr="00B3595A">
        <w:rPr>
          <w:rFonts w:ascii="Times New Roman" w:hAnsi="Times New Roman"/>
          <w:color w:val="000000"/>
          <w:sz w:val="24"/>
          <w:szCs w:val="24"/>
        </w:rPr>
        <w:t>s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3595A">
        <w:rPr>
          <w:rFonts w:ascii="Times New Roman" w:hAnsi="Times New Roman"/>
          <w:color w:val="000000"/>
          <w:sz w:val="24"/>
          <w:szCs w:val="24"/>
        </w:rPr>
        <w:t>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3595A">
        <w:rPr>
          <w:rFonts w:ascii="Times New Roman" w:hAnsi="Times New Roman"/>
          <w:color w:val="000000"/>
          <w:sz w:val="24"/>
          <w:szCs w:val="24"/>
        </w:rPr>
        <w:t>d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«основное и возбуждённое энергетические состояния атома»; 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объяснять</w:t>
      </w:r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комплексообразования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примере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 и алюминия);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ств в пр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омышленности и в быту с точки зрения соотношения риск-польза;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 для более осознанного понимания материального единства мира;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оценивать</w:t>
      </w:r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их достоверность;</w:t>
      </w:r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995478" w:rsidRPr="00B3595A" w:rsidRDefault="000C69EE" w:rsidP="00B3595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химическую информацию, перерабатывать</w:t>
      </w:r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её и использовать</w:t>
      </w:r>
      <w:r w:rsidRPr="00B359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поставленной учебной задачей.</w:t>
      </w:r>
    </w:p>
    <w:p w:rsidR="00995478" w:rsidRPr="00B3595A" w:rsidRDefault="00995478" w:rsidP="00B3595A">
      <w:pPr>
        <w:spacing w:after="0" w:line="240" w:lineRule="auto"/>
        <w:rPr>
          <w:sz w:val="24"/>
          <w:szCs w:val="24"/>
          <w:lang w:val="ru-RU"/>
        </w:rPr>
        <w:sectPr w:rsidR="00995478" w:rsidRPr="00B3595A">
          <w:pgSz w:w="11906" w:h="16383"/>
          <w:pgMar w:top="1134" w:right="850" w:bottom="1134" w:left="1701" w:header="720" w:footer="720" w:gutter="0"/>
          <w:cols w:space="720"/>
        </w:sectPr>
      </w:pP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</w:rPr>
      </w:pPr>
      <w:bookmarkStart w:id="10" w:name="block-24509414"/>
      <w:bookmarkEnd w:id="8"/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3595A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90"/>
      </w:tblGrid>
      <w:tr w:rsidR="00995478" w:rsidRPr="00B3595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534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органической химии</w:t>
            </w: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Углеводороды</w:t>
            </w:r>
            <w:proofErr w:type="spellEnd"/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Непредельные углеводороды: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Ароматические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арены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Галогенпроизводные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Кислородсодержащие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органические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Спирты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Азотсодержащие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органические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Амины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Высокомолекулярные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Высокомолекулярные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5478" w:rsidRPr="00B3595A" w:rsidRDefault="00995478" w:rsidP="00B3595A">
      <w:pPr>
        <w:spacing w:after="0" w:line="240" w:lineRule="auto"/>
        <w:rPr>
          <w:sz w:val="24"/>
          <w:szCs w:val="24"/>
        </w:rPr>
        <w:sectPr w:rsidR="00995478" w:rsidRPr="00B35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890"/>
      </w:tblGrid>
      <w:tr w:rsidR="00995478" w:rsidRPr="00B3595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Неорганическая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</w:t>
            </w:r>
            <w:proofErr w:type="spellEnd"/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5478" w:rsidRPr="00B3595A" w:rsidRDefault="00995478" w:rsidP="00B3595A">
      <w:pPr>
        <w:spacing w:after="0" w:line="240" w:lineRule="auto"/>
        <w:rPr>
          <w:sz w:val="24"/>
          <w:szCs w:val="24"/>
        </w:rPr>
        <w:sectPr w:rsidR="00995478" w:rsidRPr="00B35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</w:rPr>
      </w:pPr>
      <w:bookmarkStart w:id="11" w:name="block-24509409"/>
      <w:bookmarkEnd w:id="10"/>
      <w:r w:rsidRPr="00B3595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075"/>
        <w:gridCol w:w="1128"/>
        <w:gridCol w:w="1841"/>
        <w:gridCol w:w="1910"/>
        <w:gridCol w:w="1347"/>
        <w:gridCol w:w="2890"/>
      </w:tblGrid>
      <w:tr w:rsidR="00995478" w:rsidRPr="00B3595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Валентные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атома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о классификации и систематическая номенклатура (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IUPAC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Нахождение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Структурная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цис-транс-изомерия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1 по теме "Получение этилена и изучение его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сопряжённые, изолированные,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кумулированные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сопряжённых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свойств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Нефть и способы её переработки.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переработки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Действие щелочей на </w:t>
            </w:r>
            <w:proofErr w:type="gram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галогенпроизводные</w:t>
            </w:r>
            <w:proofErr w:type="gram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Взаимодействие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дигалогеналканов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Токсичность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2. Решение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гидроксикарбоновых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кислот.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высших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карбоновых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производных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эфиры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расчетных задач на определение доли выхода продукта реакции </w:t>
            </w:r>
            <w:proofErr w:type="gram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алифатических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Анилин: строение анилина, особенности химических свойств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Отдельные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α-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Синтез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гидролиз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Эластомеры: </w:t>
            </w:r>
            <w:proofErr w:type="gram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натуральный</w:t>
            </w:r>
            <w:proofErr w:type="gram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3462E" w:rsidRDefault="0053462E" w:rsidP="00B3595A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76"/>
        <w:gridCol w:w="1841"/>
        <w:gridCol w:w="1910"/>
        <w:gridCol w:w="1347"/>
        <w:gridCol w:w="2890"/>
      </w:tblGrid>
      <w:tr w:rsidR="00995478" w:rsidRPr="00B3595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5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элементов (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Распределение электронов по </w:t>
            </w:r>
            <w:proofErr w:type="gram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атомным</w:t>
            </w:r>
            <w:proofErr w:type="gram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конфигурации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ионов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Водородная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Межмолекулярные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дисперсных системах.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концентрации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Катализ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Гомогенные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гетерогенные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Водородный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(pH)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электронного (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электонно-ионного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Галогеноводороды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Озон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кислорода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Оксиды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Сероводород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Аммиак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азота и его соединений.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Азотные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Фосфиды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фосфора и его соединений.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Фосфорные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6. Решение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экспериментальных задач по теме "Азот и </w:t>
            </w:r>
            <w:proofErr w:type="gram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фосфор</w:t>
            </w:r>
            <w:proofErr w:type="gram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Углерод: нахождение в природе,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 углерода(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оксид углерода(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 кремния(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кремниевая кислота, 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строения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оболочек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Общие физические свойства металлов. Применение металлов в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Сплавы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Коррозия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металлов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IA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металлов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IIA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свойства оксида и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гидроксида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алюминия,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гидроксокомплексы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металлов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побочных подгрупп (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Б-групп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Гидроксокомплексы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5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химии в обеспечении устойчивого развития человечества.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6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7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8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9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0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1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2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3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1F6ABC" w:rsidP="00B359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4">
              <w:r w:rsidR="000C69EE" w:rsidRPr="00B35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https://lesson.edu.ru/04/08</w:t>
              </w:r>
            </w:hyperlink>
          </w:p>
        </w:tc>
      </w:tr>
      <w:tr w:rsidR="00995478" w:rsidRPr="00B3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95478" w:rsidRPr="00B3595A" w:rsidRDefault="000C69EE" w:rsidP="00B359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3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478" w:rsidRPr="00B3595A" w:rsidRDefault="00995478" w:rsidP="00B35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5478" w:rsidRPr="00B3595A" w:rsidRDefault="00995478" w:rsidP="00B3595A">
      <w:pPr>
        <w:spacing w:after="0" w:line="240" w:lineRule="auto"/>
        <w:rPr>
          <w:sz w:val="24"/>
          <w:szCs w:val="24"/>
        </w:rPr>
        <w:sectPr w:rsidR="00995478" w:rsidRPr="00B35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478" w:rsidRPr="0053462E" w:rsidRDefault="000C69EE" w:rsidP="00B3595A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2" w:name="block-24509415"/>
      <w:bookmarkEnd w:id="11"/>
      <w:r w:rsidRPr="005346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95478" w:rsidRPr="0053462E" w:rsidRDefault="000C69EE" w:rsidP="00B3595A">
      <w:pPr>
        <w:spacing w:after="0" w:line="240" w:lineRule="auto"/>
        <w:ind w:left="120"/>
        <w:rPr>
          <w:sz w:val="24"/>
          <w:szCs w:val="24"/>
          <w:lang w:val="ru-RU"/>
        </w:rPr>
      </w:pPr>
      <w:r w:rsidRPr="0053462E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• Химия, 11 класс/ Габриелян О.С., Остроумов И.Г., Сладков С.А., Лёвкин А.Н., Акционерное общество «Издательство «Просвещение»</w:t>
      </w:r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11 класс/ Еремин В.В.,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Кузьменко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Н.Е.,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r w:rsidRPr="00B3595A">
        <w:rPr>
          <w:sz w:val="24"/>
          <w:szCs w:val="24"/>
          <w:lang w:val="ru-RU"/>
        </w:rPr>
        <w:br/>
      </w:r>
      <w:bookmarkStart w:id="13" w:name="d6f46dc2-be26-4fd5-bdfb-1aeb59ee511e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11 класс/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Пузаков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Машнина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Н.В., Попков В.А., Акционерное общество «Издательство «Просвещение»</w:t>
      </w:r>
      <w:bookmarkEnd w:id="13"/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4" w:name="2ddfae2e-4918-4d3c-9f49-e7bdce021983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Химия</w:t>
      </w:r>
      <w:proofErr w:type="gram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10-11-е классы: углубленный уровень : сборник задач и упражнений : учебное пособие / С.А.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Пузаков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, В.А. Плотников, И.В.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Барышова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 Издательство "Экзамен" 2021г, 298стр.</w:t>
      </w:r>
      <w:bookmarkEnd w:id="14"/>
    </w:p>
    <w:p w:rsidR="00995478" w:rsidRPr="00B3595A" w:rsidRDefault="00995478" w:rsidP="00B3595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95478" w:rsidRPr="00B3595A" w:rsidRDefault="000C69EE" w:rsidP="00B3595A">
      <w:pPr>
        <w:spacing w:after="0" w:line="240" w:lineRule="auto"/>
        <w:ind w:left="120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F6ABC" w:rsidRPr="00B3595A" w:rsidRDefault="000C69EE" w:rsidP="0053462E">
      <w:pPr>
        <w:spacing w:after="0" w:line="240" w:lineRule="auto"/>
        <w:ind w:left="120"/>
        <w:rPr>
          <w:sz w:val="24"/>
          <w:szCs w:val="24"/>
          <w:lang w:val="ru-RU"/>
        </w:rPr>
      </w:pPr>
      <w:r w:rsidRPr="00B3595A">
        <w:rPr>
          <w:rFonts w:ascii="Times New Roman" w:hAnsi="Times New Roman"/>
          <w:color w:val="000000"/>
          <w:sz w:val="24"/>
          <w:szCs w:val="24"/>
        </w:rPr>
        <w:t>http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3595A">
        <w:rPr>
          <w:rFonts w:ascii="Times New Roman" w:hAnsi="Times New Roman"/>
          <w:color w:val="000000"/>
          <w:sz w:val="24"/>
          <w:szCs w:val="24"/>
        </w:rPr>
        <w:t>www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chemnet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Газета «Химия» и сайт для учителя «Я иду на урок химии»</w:t>
      </w:r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3595A">
        <w:rPr>
          <w:rFonts w:ascii="Times New Roman" w:hAnsi="Times New Roman"/>
          <w:color w:val="000000"/>
          <w:sz w:val="24"/>
          <w:szCs w:val="24"/>
        </w:rPr>
        <w:t>him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september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Единая коллекция ЦОР: Предметная коллекция «Химия»</w:t>
      </w:r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3595A">
        <w:rPr>
          <w:rFonts w:ascii="Times New Roman" w:hAnsi="Times New Roman"/>
          <w:color w:val="000000"/>
          <w:sz w:val="24"/>
          <w:szCs w:val="24"/>
        </w:rPr>
        <w:t>school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3595A">
        <w:rPr>
          <w:rFonts w:ascii="Times New Roman" w:hAnsi="Times New Roman"/>
          <w:color w:val="000000"/>
          <w:sz w:val="24"/>
          <w:szCs w:val="24"/>
        </w:rPr>
        <w:t>collection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3595A">
        <w:rPr>
          <w:rFonts w:ascii="Times New Roman" w:hAnsi="Times New Roman"/>
          <w:color w:val="000000"/>
          <w:sz w:val="24"/>
          <w:szCs w:val="24"/>
        </w:rPr>
        <w:t>collection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3595A">
        <w:rPr>
          <w:rFonts w:ascii="Times New Roman" w:hAnsi="Times New Roman"/>
          <w:color w:val="000000"/>
          <w:sz w:val="24"/>
          <w:szCs w:val="24"/>
        </w:rPr>
        <w:t>chemistry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эксперименты: химия. Коллекция Российского общеобразовательного портала</w:t>
      </w:r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3595A">
        <w:rPr>
          <w:rFonts w:ascii="Times New Roman" w:hAnsi="Times New Roman"/>
          <w:color w:val="000000"/>
          <w:sz w:val="24"/>
          <w:szCs w:val="24"/>
        </w:rPr>
        <w:t>experiment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АЛХИМИК: сайт Л.Ю.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Аликберовой</w:t>
      </w:r>
      <w:proofErr w:type="spellEnd"/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3595A">
        <w:rPr>
          <w:rFonts w:ascii="Times New Roman" w:hAnsi="Times New Roman"/>
          <w:color w:val="000000"/>
          <w:sz w:val="24"/>
          <w:szCs w:val="24"/>
        </w:rPr>
        <w:t>www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alhimik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Всероссийская олимпиада школьников по химии</w:t>
      </w:r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chem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rusolymp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Органическая химия: электронный учебник для средней школы</w:t>
      </w:r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3595A">
        <w:rPr>
          <w:rFonts w:ascii="Times New Roman" w:hAnsi="Times New Roman"/>
          <w:color w:val="000000"/>
          <w:sz w:val="24"/>
          <w:szCs w:val="24"/>
        </w:rPr>
        <w:t>www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3595A">
        <w:rPr>
          <w:rFonts w:ascii="Times New Roman" w:hAnsi="Times New Roman"/>
          <w:color w:val="000000"/>
          <w:sz w:val="24"/>
          <w:szCs w:val="24"/>
        </w:rPr>
        <w:t>chemistry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ssu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3595A">
        <w:rPr>
          <w:rFonts w:ascii="Times New Roman" w:hAnsi="Times New Roman"/>
          <w:color w:val="000000"/>
          <w:sz w:val="24"/>
          <w:szCs w:val="24"/>
        </w:rPr>
        <w:t>samara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Основы химии: электронный учебник</w:t>
      </w:r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3595A">
        <w:rPr>
          <w:rFonts w:ascii="Times New Roman" w:hAnsi="Times New Roman"/>
          <w:color w:val="000000"/>
          <w:sz w:val="24"/>
          <w:szCs w:val="24"/>
        </w:rPr>
        <w:t>www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hemi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nsu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Открытый колледж: Химия</w:t>
      </w:r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3595A">
        <w:rPr>
          <w:rFonts w:ascii="Times New Roman" w:hAnsi="Times New Roman"/>
          <w:color w:val="000000"/>
          <w:sz w:val="24"/>
          <w:szCs w:val="24"/>
        </w:rPr>
        <w:t>www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3595A">
        <w:rPr>
          <w:rFonts w:ascii="Times New Roman" w:hAnsi="Times New Roman"/>
          <w:color w:val="000000"/>
          <w:sz w:val="24"/>
          <w:szCs w:val="24"/>
        </w:rPr>
        <w:t>chemistry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Дистанционная олимпиада по химии: телекоммуникационный образовательный проект</w:t>
      </w:r>
      <w:r w:rsidRPr="00B3595A">
        <w:rPr>
          <w:sz w:val="24"/>
          <w:szCs w:val="24"/>
          <w:lang w:val="ru-RU"/>
        </w:rPr>
        <w:br/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https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sdamgia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3595A">
        <w:rPr>
          <w:sz w:val="24"/>
          <w:szCs w:val="24"/>
          <w:lang w:val="ru-RU"/>
        </w:rPr>
        <w:br/>
      </w:r>
      <w:bookmarkStart w:id="15" w:name="ca3a8a2f-2320-4cd9-ab66-fb7eb8fe8f07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595A">
        <w:rPr>
          <w:rFonts w:ascii="Times New Roman" w:hAnsi="Times New Roman"/>
          <w:color w:val="000000"/>
          <w:sz w:val="24"/>
          <w:szCs w:val="24"/>
        </w:rPr>
        <w:t>https</w:t>
      </w:r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fipi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359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3595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5"/>
      <w:bookmarkEnd w:id="12"/>
    </w:p>
    <w:p w:rsidR="00B3595A" w:rsidRPr="00B3595A" w:rsidRDefault="00B3595A">
      <w:pPr>
        <w:rPr>
          <w:sz w:val="24"/>
          <w:szCs w:val="24"/>
          <w:lang w:val="ru-RU"/>
        </w:rPr>
      </w:pPr>
    </w:p>
    <w:sectPr w:rsidR="00B3595A" w:rsidRPr="00B3595A" w:rsidSect="009954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8B"/>
    <w:multiLevelType w:val="multilevel"/>
    <w:tmpl w:val="5C965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C4BD1"/>
    <w:multiLevelType w:val="multilevel"/>
    <w:tmpl w:val="AAA89E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67DF3"/>
    <w:multiLevelType w:val="multilevel"/>
    <w:tmpl w:val="4148E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556F5"/>
    <w:multiLevelType w:val="multilevel"/>
    <w:tmpl w:val="94BA2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478"/>
    <w:rsid w:val="000502CA"/>
    <w:rsid w:val="000C69EE"/>
    <w:rsid w:val="001F6ABC"/>
    <w:rsid w:val="0053462E"/>
    <w:rsid w:val="00995478"/>
    <w:rsid w:val="00B3595A"/>
    <w:rsid w:val="00F6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54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5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04/08" TargetMode="External"/><Relationship Id="rId117" Type="http://schemas.openxmlformats.org/officeDocument/2006/relationships/hyperlink" Target="https://lesson.edu.ru/04/08" TargetMode="External"/><Relationship Id="rId21" Type="http://schemas.openxmlformats.org/officeDocument/2006/relationships/hyperlink" Target="https://lesson.edu.ru/04/08" TargetMode="External"/><Relationship Id="rId42" Type="http://schemas.openxmlformats.org/officeDocument/2006/relationships/hyperlink" Target="https://lesson.edu.ru/04/08" TargetMode="External"/><Relationship Id="rId47" Type="http://schemas.openxmlformats.org/officeDocument/2006/relationships/hyperlink" Target="https://lesson.edu.ru/04/08" TargetMode="External"/><Relationship Id="rId63" Type="http://schemas.openxmlformats.org/officeDocument/2006/relationships/hyperlink" Target="https://lesson.edu.ru/04/08" TargetMode="External"/><Relationship Id="rId68" Type="http://schemas.openxmlformats.org/officeDocument/2006/relationships/hyperlink" Target="https://lesson.edu.ru/04/08" TargetMode="External"/><Relationship Id="rId84" Type="http://schemas.openxmlformats.org/officeDocument/2006/relationships/hyperlink" Target="https://lesson.edu.ru/04/08" TargetMode="External"/><Relationship Id="rId89" Type="http://schemas.openxmlformats.org/officeDocument/2006/relationships/hyperlink" Target="https://lesson.edu.ru/04/08" TargetMode="External"/><Relationship Id="rId112" Type="http://schemas.openxmlformats.org/officeDocument/2006/relationships/hyperlink" Target="https://lesson.edu.ru/04/08" TargetMode="External"/><Relationship Id="rId133" Type="http://schemas.openxmlformats.org/officeDocument/2006/relationships/hyperlink" Target="https://lesson.edu.ru/04/08" TargetMode="External"/><Relationship Id="rId138" Type="http://schemas.openxmlformats.org/officeDocument/2006/relationships/hyperlink" Target="https://lesson.edu.ru/04/08" TargetMode="External"/><Relationship Id="rId154" Type="http://schemas.openxmlformats.org/officeDocument/2006/relationships/hyperlink" Target="https://lesson.edu.ru/04/08" TargetMode="External"/><Relationship Id="rId159" Type="http://schemas.openxmlformats.org/officeDocument/2006/relationships/hyperlink" Target="https://lesson.edu.ru/04/08" TargetMode="External"/><Relationship Id="rId16" Type="http://schemas.openxmlformats.org/officeDocument/2006/relationships/hyperlink" Target="https://lesson.edu.ru/04/08" TargetMode="External"/><Relationship Id="rId107" Type="http://schemas.openxmlformats.org/officeDocument/2006/relationships/hyperlink" Target="https://lesson.edu.ru/04/08" TargetMode="External"/><Relationship Id="rId11" Type="http://schemas.openxmlformats.org/officeDocument/2006/relationships/hyperlink" Target="https://lesson.edu.ru/04/08" TargetMode="External"/><Relationship Id="rId32" Type="http://schemas.openxmlformats.org/officeDocument/2006/relationships/hyperlink" Target="https://lesson.edu.ru/04/08" TargetMode="External"/><Relationship Id="rId37" Type="http://schemas.openxmlformats.org/officeDocument/2006/relationships/hyperlink" Target="https://lesson.edu.ru/04/08" TargetMode="External"/><Relationship Id="rId53" Type="http://schemas.openxmlformats.org/officeDocument/2006/relationships/hyperlink" Target="https://lesson.edu.ru/04/08" TargetMode="External"/><Relationship Id="rId58" Type="http://schemas.openxmlformats.org/officeDocument/2006/relationships/hyperlink" Target="https://lesson.edu.ru/04/08" TargetMode="External"/><Relationship Id="rId74" Type="http://schemas.openxmlformats.org/officeDocument/2006/relationships/hyperlink" Target="https://lesson.edu.ru/04/08" TargetMode="External"/><Relationship Id="rId79" Type="http://schemas.openxmlformats.org/officeDocument/2006/relationships/hyperlink" Target="https://lesson.edu.ru/04/08" TargetMode="External"/><Relationship Id="rId102" Type="http://schemas.openxmlformats.org/officeDocument/2006/relationships/hyperlink" Target="https://lesson.edu.ru/04/08" TargetMode="External"/><Relationship Id="rId123" Type="http://schemas.openxmlformats.org/officeDocument/2006/relationships/hyperlink" Target="https://lesson.edu.ru/04/08" TargetMode="External"/><Relationship Id="rId128" Type="http://schemas.openxmlformats.org/officeDocument/2006/relationships/hyperlink" Target="https://lesson.edu.ru/04/08" TargetMode="External"/><Relationship Id="rId144" Type="http://schemas.openxmlformats.org/officeDocument/2006/relationships/hyperlink" Target="https://lesson.edu.ru/04/08" TargetMode="External"/><Relationship Id="rId149" Type="http://schemas.openxmlformats.org/officeDocument/2006/relationships/hyperlink" Target="https://lesson.edu.ru/04/08" TargetMode="External"/><Relationship Id="rId5" Type="http://schemas.openxmlformats.org/officeDocument/2006/relationships/hyperlink" Target="https://lesson.edu.ru/04/08" TargetMode="External"/><Relationship Id="rId90" Type="http://schemas.openxmlformats.org/officeDocument/2006/relationships/hyperlink" Target="https://lesson.edu.ru/04/08" TargetMode="External"/><Relationship Id="rId95" Type="http://schemas.openxmlformats.org/officeDocument/2006/relationships/hyperlink" Target="https://lesson.edu.ru/04/08" TargetMode="External"/><Relationship Id="rId160" Type="http://schemas.openxmlformats.org/officeDocument/2006/relationships/hyperlink" Target="https://lesson.edu.ru/04/08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lesson.edu.ru/04/08" TargetMode="External"/><Relationship Id="rId27" Type="http://schemas.openxmlformats.org/officeDocument/2006/relationships/hyperlink" Target="https://lesson.edu.ru/04/08" TargetMode="External"/><Relationship Id="rId43" Type="http://schemas.openxmlformats.org/officeDocument/2006/relationships/hyperlink" Target="https://lesson.edu.ru/04/08" TargetMode="External"/><Relationship Id="rId48" Type="http://schemas.openxmlformats.org/officeDocument/2006/relationships/hyperlink" Target="https://lesson.edu.ru/04/08" TargetMode="External"/><Relationship Id="rId64" Type="http://schemas.openxmlformats.org/officeDocument/2006/relationships/hyperlink" Target="https://lesson.edu.ru/04/08" TargetMode="External"/><Relationship Id="rId69" Type="http://schemas.openxmlformats.org/officeDocument/2006/relationships/hyperlink" Target="https://lesson.edu.ru/04/08" TargetMode="External"/><Relationship Id="rId113" Type="http://schemas.openxmlformats.org/officeDocument/2006/relationships/hyperlink" Target="https://lesson.edu.ru/04/08" TargetMode="External"/><Relationship Id="rId118" Type="http://schemas.openxmlformats.org/officeDocument/2006/relationships/hyperlink" Target="https://lesson.edu.ru/04/08" TargetMode="External"/><Relationship Id="rId134" Type="http://schemas.openxmlformats.org/officeDocument/2006/relationships/hyperlink" Target="https://lesson.edu.ru/04/08" TargetMode="External"/><Relationship Id="rId139" Type="http://schemas.openxmlformats.org/officeDocument/2006/relationships/hyperlink" Target="https://lesson.edu.ru/04/08" TargetMode="External"/><Relationship Id="rId80" Type="http://schemas.openxmlformats.org/officeDocument/2006/relationships/hyperlink" Target="https://lesson.edu.ru/04/08" TargetMode="External"/><Relationship Id="rId85" Type="http://schemas.openxmlformats.org/officeDocument/2006/relationships/hyperlink" Target="https://lesson.edu.ru/04/08" TargetMode="External"/><Relationship Id="rId150" Type="http://schemas.openxmlformats.org/officeDocument/2006/relationships/hyperlink" Target="https://lesson.edu.ru/04/08" TargetMode="External"/><Relationship Id="rId155" Type="http://schemas.openxmlformats.org/officeDocument/2006/relationships/hyperlink" Target="https://lesson.edu.ru/04/08" TargetMode="External"/><Relationship Id="rId12" Type="http://schemas.openxmlformats.org/officeDocument/2006/relationships/hyperlink" Target="https://lesson.edu.ru/04/08" TargetMode="External"/><Relationship Id="rId17" Type="http://schemas.openxmlformats.org/officeDocument/2006/relationships/hyperlink" Target="https://lesson.edu.ru/04/08" TargetMode="External"/><Relationship Id="rId33" Type="http://schemas.openxmlformats.org/officeDocument/2006/relationships/hyperlink" Target="https://lesson.edu.ru/04/08" TargetMode="External"/><Relationship Id="rId38" Type="http://schemas.openxmlformats.org/officeDocument/2006/relationships/hyperlink" Target="https://lesson.edu.ru/04/08" TargetMode="External"/><Relationship Id="rId59" Type="http://schemas.openxmlformats.org/officeDocument/2006/relationships/hyperlink" Target="https://lesson.edu.ru/04/08" TargetMode="External"/><Relationship Id="rId103" Type="http://schemas.openxmlformats.org/officeDocument/2006/relationships/hyperlink" Target="https://lesson.edu.ru/04/08" TargetMode="External"/><Relationship Id="rId108" Type="http://schemas.openxmlformats.org/officeDocument/2006/relationships/hyperlink" Target="https://lesson.edu.ru/04/08" TargetMode="External"/><Relationship Id="rId124" Type="http://schemas.openxmlformats.org/officeDocument/2006/relationships/hyperlink" Target="https://lesson.edu.ru/04/08" TargetMode="External"/><Relationship Id="rId129" Type="http://schemas.openxmlformats.org/officeDocument/2006/relationships/hyperlink" Target="https://lesson.edu.ru/04/08" TargetMode="External"/><Relationship Id="rId54" Type="http://schemas.openxmlformats.org/officeDocument/2006/relationships/hyperlink" Target="https://lesson.edu.ru/04/08" TargetMode="External"/><Relationship Id="rId70" Type="http://schemas.openxmlformats.org/officeDocument/2006/relationships/hyperlink" Target="https://lesson.edu.ru/04/08" TargetMode="External"/><Relationship Id="rId75" Type="http://schemas.openxmlformats.org/officeDocument/2006/relationships/hyperlink" Target="https://lesson.edu.ru/04/08" TargetMode="External"/><Relationship Id="rId91" Type="http://schemas.openxmlformats.org/officeDocument/2006/relationships/hyperlink" Target="https://lesson.edu.ru/04/08" TargetMode="External"/><Relationship Id="rId96" Type="http://schemas.openxmlformats.org/officeDocument/2006/relationships/hyperlink" Target="https://lesson.edu.ru/04/08" TargetMode="External"/><Relationship Id="rId140" Type="http://schemas.openxmlformats.org/officeDocument/2006/relationships/hyperlink" Target="https://lesson.edu.ru/04/08" TargetMode="External"/><Relationship Id="rId145" Type="http://schemas.openxmlformats.org/officeDocument/2006/relationships/hyperlink" Target="https://lesson.edu.ru/04/08" TargetMode="External"/><Relationship Id="rId161" Type="http://schemas.openxmlformats.org/officeDocument/2006/relationships/hyperlink" Target="https://lesson.edu.ru/04/08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sson.edu.ru/04/08" TargetMode="External"/><Relationship Id="rId15" Type="http://schemas.openxmlformats.org/officeDocument/2006/relationships/hyperlink" Target="https://lesson.edu.ru/04/08" TargetMode="External"/><Relationship Id="rId23" Type="http://schemas.openxmlformats.org/officeDocument/2006/relationships/hyperlink" Target="https://lesson.edu.ru/04/08" TargetMode="External"/><Relationship Id="rId28" Type="http://schemas.openxmlformats.org/officeDocument/2006/relationships/hyperlink" Target="https://lesson.edu.ru/04/08" TargetMode="External"/><Relationship Id="rId36" Type="http://schemas.openxmlformats.org/officeDocument/2006/relationships/hyperlink" Target="https://lesson.edu.ru/04/08" TargetMode="External"/><Relationship Id="rId49" Type="http://schemas.openxmlformats.org/officeDocument/2006/relationships/hyperlink" Target="https://lesson.edu.ru/04/08" TargetMode="External"/><Relationship Id="rId57" Type="http://schemas.openxmlformats.org/officeDocument/2006/relationships/hyperlink" Target="https://lesson.edu.ru/04/08" TargetMode="External"/><Relationship Id="rId106" Type="http://schemas.openxmlformats.org/officeDocument/2006/relationships/hyperlink" Target="https://lesson.edu.ru/04/08" TargetMode="External"/><Relationship Id="rId114" Type="http://schemas.openxmlformats.org/officeDocument/2006/relationships/hyperlink" Target="https://lesson.edu.ru/04/08" TargetMode="External"/><Relationship Id="rId119" Type="http://schemas.openxmlformats.org/officeDocument/2006/relationships/hyperlink" Target="https://lesson.edu.ru/04/08" TargetMode="External"/><Relationship Id="rId127" Type="http://schemas.openxmlformats.org/officeDocument/2006/relationships/hyperlink" Target="https://lesson.edu.ru/04/08" TargetMode="External"/><Relationship Id="rId10" Type="http://schemas.openxmlformats.org/officeDocument/2006/relationships/hyperlink" Target="https://lesson.edu.ru/04/08" TargetMode="External"/><Relationship Id="rId31" Type="http://schemas.openxmlformats.org/officeDocument/2006/relationships/hyperlink" Target="https://lesson.edu.ru/04/08" TargetMode="External"/><Relationship Id="rId44" Type="http://schemas.openxmlformats.org/officeDocument/2006/relationships/hyperlink" Target="https://lesson.edu.ru/04/08" TargetMode="External"/><Relationship Id="rId52" Type="http://schemas.openxmlformats.org/officeDocument/2006/relationships/hyperlink" Target="https://lesson.edu.ru/04/08" TargetMode="External"/><Relationship Id="rId60" Type="http://schemas.openxmlformats.org/officeDocument/2006/relationships/hyperlink" Target="https://lesson.edu.ru/04/08" TargetMode="External"/><Relationship Id="rId65" Type="http://schemas.openxmlformats.org/officeDocument/2006/relationships/hyperlink" Target="https://lesson.edu.ru/04/08" TargetMode="External"/><Relationship Id="rId73" Type="http://schemas.openxmlformats.org/officeDocument/2006/relationships/hyperlink" Target="https://lesson.edu.ru/04/08" TargetMode="External"/><Relationship Id="rId78" Type="http://schemas.openxmlformats.org/officeDocument/2006/relationships/hyperlink" Target="https://lesson.edu.ru/04/08" TargetMode="External"/><Relationship Id="rId81" Type="http://schemas.openxmlformats.org/officeDocument/2006/relationships/hyperlink" Target="https://lesson.edu.ru/04/08" TargetMode="External"/><Relationship Id="rId86" Type="http://schemas.openxmlformats.org/officeDocument/2006/relationships/hyperlink" Target="https://lesson.edu.ru/04/08" TargetMode="External"/><Relationship Id="rId94" Type="http://schemas.openxmlformats.org/officeDocument/2006/relationships/hyperlink" Target="https://lesson.edu.ru/04/08" TargetMode="External"/><Relationship Id="rId99" Type="http://schemas.openxmlformats.org/officeDocument/2006/relationships/hyperlink" Target="https://lesson.edu.ru/04/08" TargetMode="External"/><Relationship Id="rId101" Type="http://schemas.openxmlformats.org/officeDocument/2006/relationships/hyperlink" Target="https://lesson.edu.ru/04/08" TargetMode="External"/><Relationship Id="rId122" Type="http://schemas.openxmlformats.org/officeDocument/2006/relationships/hyperlink" Target="https://lesson.edu.ru/04/08" TargetMode="External"/><Relationship Id="rId130" Type="http://schemas.openxmlformats.org/officeDocument/2006/relationships/hyperlink" Target="https://lesson.edu.ru/04/08" TargetMode="External"/><Relationship Id="rId135" Type="http://schemas.openxmlformats.org/officeDocument/2006/relationships/hyperlink" Target="https://lesson.edu.ru/04/08" TargetMode="External"/><Relationship Id="rId143" Type="http://schemas.openxmlformats.org/officeDocument/2006/relationships/hyperlink" Target="https://lesson.edu.ru/04/08" TargetMode="External"/><Relationship Id="rId148" Type="http://schemas.openxmlformats.org/officeDocument/2006/relationships/hyperlink" Target="https://lesson.edu.ru/04/08" TargetMode="External"/><Relationship Id="rId151" Type="http://schemas.openxmlformats.org/officeDocument/2006/relationships/hyperlink" Target="https://lesson.edu.ru/04/08" TargetMode="External"/><Relationship Id="rId156" Type="http://schemas.openxmlformats.org/officeDocument/2006/relationships/hyperlink" Target="https://lesson.edu.ru/04/08" TargetMode="External"/><Relationship Id="rId164" Type="http://schemas.openxmlformats.org/officeDocument/2006/relationships/hyperlink" Target="https://lesson.edu.ru/04/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04/08" TargetMode="External"/><Relationship Id="rId13" Type="http://schemas.openxmlformats.org/officeDocument/2006/relationships/hyperlink" Target="https://lesson.edu.ru/04/08" TargetMode="External"/><Relationship Id="rId18" Type="http://schemas.openxmlformats.org/officeDocument/2006/relationships/hyperlink" Target="https://lesson.edu.ru/04/08" TargetMode="External"/><Relationship Id="rId39" Type="http://schemas.openxmlformats.org/officeDocument/2006/relationships/hyperlink" Target="https://lesson.edu.ru/04/08" TargetMode="External"/><Relationship Id="rId109" Type="http://schemas.openxmlformats.org/officeDocument/2006/relationships/hyperlink" Target="https://lesson.edu.ru/04/08" TargetMode="External"/><Relationship Id="rId34" Type="http://schemas.openxmlformats.org/officeDocument/2006/relationships/hyperlink" Target="https://lesson.edu.ru/04/08" TargetMode="External"/><Relationship Id="rId50" Type="http://schemas.openxmlformats.org/officeDocument/2006/relationships/hyperlink" Target="https://lesson.edu.ru/04/08" TargetMode="External"/><Relationship Id="rId55" Type="http://schemas.openxmlformats.org/officeDocument/2006/relationships/hyperlink" Target="https://lesson.edu.ru/04/08" TargetMode="External"/><Relationship Id="rId76" Type="http://schemas.openxmlformats.org/officeDocument/2006/relationships/hyperlink" Target="https://lesson.edu.ru/04/08" TargetMode="External"/><Relationship Id="rId97" Type="http://schemas.openxmlformats.org/officeDocument/2006/relationships/hyperlink" Target="https://lesson.edu.ru/04/08" TargetMode="External"/><Relationship Id="rId104" Type="http://schemas.openxmlformats.org/officeDocument/2006/relationships/hyperlink" Target="https://lesson.edu.ru/04/08" TargetMode="External"/><Relationship Id="rId120" Type="http://schemas.openxmlformats.org/officeDocument/2006/relationships/hyperlink" Target="https://lesson.edu.ru/04/08" TargetMode="External"/><Relationship Id="rId125" Type="http://schemas.openxmlformats.org/officeDocument/2006/relationships/hyperlink" Target="https://lesson.edu.ru/04/08" TargetMode="External"/><Relationship Id="rId141" Type="http://schemas.openxmlformats.org/officeDocument/2006/relationships/hyperlink" Target="https://lesson.edu.ru/04/08" TargetMode="External"/><Relationship Id="rId146" Type="http://schemas.openxmlformats.org/officeDocument/2006/relationships/hyperlink" Target="https://lesson.edu.ru/04/08" TargetMode="External"/><Relationship Id="rId7" Type="http://schemas.openxmlformats.org/officeDocument/2006/relationships/hyperlink" Target="https://lesson.edu.ru/04/08" TargetMode="External"/><Relationship Id="rId71" Type="http://schemas.openxmlformats.org/officeDocument/2006/relationships/hyperlink" Target="https://lesson.edu.ru/04/08" TargetMode="External"/><Relationship Id="rId92" Type="http://schemas.openxmlformats.org/officeDocument/2006/relationships/hyperlink" Target="https://lesson.edu.ru/04/08" TargetMode="External"/><Relationship Id="rId162" Type="http://schemas.openxmlformats.org/officeDocument/2006/relationships/hyperlink" Target="https://lesson.edu.ru/04/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edu.ru/04/08" TargetMode="External"/><Relationship Id="rId24" Type="http://schemas.openxmlformats.org/officeDocument/2006/relationships/hyperlink" Target="https://lesson.edu.ru/04/08" TargetMode="External"/><Relationship Id="rId40" Type="http://schemas.openxmlformats.org/officeDocument/2006/relationships/hyperlink" Target="https://lesson.edu.ru/04/08" TargetMode="External"/><Relationship Id="rId45" Type="http://schemas.openxmlformats.org/officeDocument/2006/relationships/hyperlink" Target="https://lesson.edu.ru/04/08" TargetMode="External"/><Relationship Id="rId66" Type="http://schemas.openxmlformats.org/officeDocument/2006/relationships/hyperlink" Target="https://lesson.edu.ru/04/08" TargetMode="External"/><Relationship Id="rId87" Type="http://schemas.openxmlformats.org/officeDocument/2006/relationships/hyperlink" Target="https://lesson.edu.ru/04/08" TargetMode="External"/><Relationship Id="rId110" Type="http://schemas.openxmlformats.org/officeDocument/2006/relationships/hyperlink" Target="https://lesson.edu.ru/04/08" TargetMode="External"/><Relationship Id="rId115" Type="http://schemas.openxmlformats.org/officeDocument/2006/relationships/hyperlink" Target="https://lesson.edu.ru/04/08" TargetMode="External"/><Relationship Id="rId131" Type="http://schemas.openxmlformats.org/officeDocument/2006/relationships/hyperlink" Target="https://lesson.edu.ru/04/08" TargetMode="External"/><Relationship Id="rId136" Type="http://schemas.openxmlformats.org/officeDocument/2006/relationships/hyperlink" Target="https://lesson.edu.ru/04/08" TargetMode="External"/><Relationship Id="rId157" Type="http://schemas.openxmlformats.org/officeDocument/2006/relationships/hyperlink" Target="https://lesson.edu.ru/04/08" TargetMode="External"/><Relationship Id="rId61" Type="http://schemas.openxmlformats.org/officeDocument/2006/relationships/hyperlink" Target="https://lesson.edu.ru/04/08" TargetMode="External"/><Relationship Id="rId82" Type="http://schemas.openxmlformats.org/officeDocument/2006/relationships/hyperlink" Target="https://lesson.edu.ru/04/08" TargetMode="External"/><Relationship Id="rId152" Type="http://schemas.openxmlformats.org/officeDocument/2006/relationships/hyperlink" Target="https://lesson.edu.ru/04/08" TargetMode="External"/><Relationship Id="rId19" Type="http://schemas.openxmlformats.org/officeDocument/2006/relationships/hyperlink" Target="https://lesson.edu.ru/04/08" TargetMode="External"/><Relationship Id="rId14" Type="http://schemas.openxmlformats.org/officeDocument/2006/relationships/hyperlink" Target="https://lesson.edu.ru/04/08" TargetMode="External"/><Relationship Id="rId30" Type="http://schemas.openxmlformats.org/officeDocument/2006/relationships/hyperlink" Target="https://lesson.edu.ru/04/08" TargetMode="External"/><Relationship Id="rId35" Type="http://schemas.openxmlformats.org/officeDocument/2006/relationships/hyperlink" Target="https://lesson.edu.ru/04/08" TargetMode="External"/><Relationship Id="rId56" Type="http://schemas.openxmlformats.org/officeDocument/2006/relationships/hyperlink" Target="https://lesson.edu.ru/04/08" TargetMode="External"/><Relationship Id="rId77" Type="http://schemas.openxmlformats.org/officeDocument/2006/relationships/hyperlink" Target="https://lesson.edu.ru/04/08" TargetMode="External"/><Relationship Id="rId100" Type="http://schemas.openxmlformats.org/officeDocument/2006/relationships/hyperlink" Target="https://lesson.edu.ru/04/08" TargetMode="External"/><Relationship Id="rId105" Type="http://schemas.openxmlformats.org/officeDocument/2006/relationships/hyperlink" Target="https://lesson.edu.ru/04/08" TargetMode="External"/><Relationship Id="rId126" Type="http://schemas.openxmlformats.org/officeDocument/2006/relationships/hyperlink" Target="https://lesson.edu.ru/04/08" TargetMode="External"/><Relationship Id="rId147" Type="http://schemas.openxmlformats.org/officeDocument/2006/relationships/hyperlink" Target="https://lesson.edu.ru/04/08" TargetMode="External"/><Relationship Id="rId8" Type="http://schemas.openxmlformats.org/officeDocument/2006/relationships/hyperlink" Target="https://lesson.edu.ru/04/08" TargetMode="External"/><Relationship Id="rId51" Type="http://schemas.openxmlformats.org/officeDocument/2006/relationships/hyperlink" Target="https://lesson.edu.ru/04/08" TargetMode="External"/><Relationship Id="rId72" Type="http://schemas.openxmlformats.org/officeDocument/2006/relationships/hyperlink" Target="https://lesson.edu.ru/04/08" TargetMode="External"/><Relationship Id="rId93" Type="http://schemas.openxmlformats.org/officeDocument/2006/relationships/hyperlink" Target="https://lesson.edu.ru/04/08" TargetMode="External"/><Relationship Id="rId98" Type="http://schemas.openxmlformats.org/officeDocument/2006/relationships/hyperlink" Target="https://lesson.edu.ru/04/08" TargetMode="External"/><Relationship Id="rId121" Type="http://schemas.openxmlformats.org/officeDocument/2006/relationships/hyperlink" Target="https://lesson.edu.ru/04/08" TargetMode="External"/><Relationship Id="rId142" Type="http://schemas.openxmlformats.org/officeDocument/2006/relationships/hyperlink" Target="https://lesson.edu.ru/04/08" TargetMode="External"/><Relationship Id="rId163" Type="http://schemas.openxmlformats.org/officeDocument/2006/relationships/hyperlink" Target="https://lesson.edu.ru/04/0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sson.edu.ru/04/08" TargetMode="External"/><Relationship Id="rId46" Type="http://schemas.openxmlformats.org/officeDocument/2006/relationships/hyperlink" Target="https://lesson.edu.ru/04/08" TargetMode="External"/><Relationship Id="rId67" Type="http://schemas.openxmlformats.org/officeDocument/2006/relationships/hyperlink" Target="https://lesson.edu.ru/04/08" TargetMode="External"/><Relationship Id="rId116" Type="http://schemas.openxmlformats.org/officeDocument/2006/relationships/hyperlink" Target="https://lesson.edu.ru/04/08" TargetMode="External"/><Relationship Id="rId137" Type="http://schemas.openxmlformats.org/officeDocument/2006/relationships/hyperlink" Target="https://lesson.edu.ru/04/08" TargetMode="External"/><Relationship Id="rId158" Type="http://schemas.openxmlformats.org/officeDocument/2006/relationships/hyperlink" Target="https://lesson.edu.ru/04/08" TargetMode="External"/><Relationship Id="rId20" Type="http://schemas.openxmlformats.org/officeDocument/2006/relationships/hyperlink" Target="https://lesson.edu.ru/04/08" TargetMode="External"/><Relationship Id="rId41" Type="http://schemas.openxmlformats.org/officeDocument/2006/relationships/hyperlink" Target="https://lesson.edu.ru/04/08" TargetMode="External"/><Relationship Id="rId62" Type="http://schemas.openxmlformats.org/officeDocument/2006/relationships/hyperlink" Target="https://lesson.edu.ru/04/08" TargetMode="External"/><Relationship Id="rId83" Type="http://schemas.openxmlformats.org/officeDocument/2006/relationships/hyperlink" Target="https://lesson.edu.ru/04/08" TargetMode="External"/><Relationship Id="rId88" Type="http://schemas.openxmlformats.org/officeDocument/2006/relationships/hyperlink" Target="https://lesson.edu.ru/04/08" TargetMode="External"/><Relationship Id="rId111" Type="http://schemas.openxmlformats.org/officeDocument/2006/relationships/hyperlink" Target="https://lesson.edu.ru/04/08" TargetMode="External"/><Relationship Id="rId132" Type="http://schemas.openxmlformats.org/officeDocument/2006/relationships/hyperlink" Target="https://lesson.edu.ru/04/08" TargetMode="External"/><Relationship Id="rId153" Type="http://schemas.openxmlformats.org/officeDocument/2006/relationships/hyperlink" Target="https://lesson.edu.ru/04/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14400</Words>
  <Characters>82081</Characters>
  <Application>Microsoft Office Word</Application>
  <DocSecurity>0</DocSecurity>
  <Lines>684</Lines>
  <Paragraphs>192</Paragraphs>
  <ScaleCrop>false</ScaleCrop>
  <Company/>
  <LinksUpToDate>false</LinksUpToDate>
  <CharactersWithSpaces>96289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40</dc:creator>
  <cp:lastModifiedBy>User</cp:lastModifiedBy>
  <cp:revision>3</cp:revision>
  <dcterms:created xsi:type="dcterms:W3CDTF">2023-09-26T11:04:00Z</dcterms:created>
  <dcterms:modified xsi:type="dcterms:W3CDTF">2023-09-26T12:51:00Z</dcterms:modified>
</cp:coreProperties>
</file>