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78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D7ACD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787">
        <w:rPr>
          <w:rFonts w:ascii="Times New Roman" w:hAnsi="Times New Roman"/>
          <w:b/>
          <w:sz w:val="24"/>
          <w:szCs w:val="24"/>
        </w:rPr>
        <w:t>«Средняя общеобразовательная школа №40»</w:t>
      </w: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D7ACD" w:rsidRPr="000F7787" w:rsidTr="00C04271">
        <w:tc>
          <w:tcPr>
            <w:tcW w:w="3114" w:type="dxa"/>
          </w:tcPr>
          <w:p w:rsidR="007D7ACD" w:rsidRPr="007D7ACD" w:rsidRDefault="007D7ACD" w:rsidP="00C04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ACD">
              <w:rPr>
                <w:rFonts w:ascii="Times New Roman" w:hAnsi="Times New Roman"/>
                <w:sz w:val="26"/>
                <w:szCs w:val="26"/>
              </w:rPr>
              <w:t>РАССМОТРЕНО</w:t>
            </w:r>
          </w:p>
          <w:p w:rsidR="007D7ACD" w:rsidRPr="007D7ACD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7ACD">
              <w:rPr>
                <w:rFonts w:ascii="Times New Roman" w:hAnsi="Times New Roman"/>
                <w:sz w:val="26"/>
                <w:szCs w:val="26"/>
              </w:rPr>
              <w:t>на заседании МО учителей иностранного языка</w:t>
            </w:r>
          </w:p>
          <w:p w:rsidR="007D7ACD" w:rsidRPr="007D7ACD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ACD" w:rsidRPr="007D7ACD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ACD">
              <w:rPr>
                <w:rFonts w:ascii="Times New Roman" w:hAnsi="Times New Roman"/>
                <w:sz w:val="24"/>
                <w:szCs w:val="24"/>
              </w:rPr>
              <w:t>Протокол №5/1 от «8» июня   2023 г.</w:t>
            </w:r>
          </w:p>
          <w:p w:rsidR="007D7ACD" w:rsidRPr="007D7ACD" w:rsidRDefault="007D7ACD" w:rsidP="00C04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7787">
              <w:rPr>
                <w:rFonts w:ascii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7787">
              <w:rPr>
                <w:rFonts w:ascii="Times New Roman" w:hAnsi="Times New Roman"/>
                <w:color w:val="000000"/>
                <w:sz w:val="26"/>
                <w:szCs w:val="26"/>
              </w:rPr>
              <w:t>Педагогическим советом МАОУ «СОШ № 40»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87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87"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7787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77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Директором МАОУ «СОШ №40» 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7787">
              <w:rPr>
                <w:rFonts w:ascii="Times New Roman" w:hAnsi="Times New Roman"/>
                <w:color w:val="000000"/>
                <w:sz w:val="26"/>
                <w:szCs w:val="26"/>
              </w:rPr>
              <w:t>Филимоновой А.Г.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87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Pr="000F7787">
              <w:rPr>
                <w:rFonts w:ascii="Times New Roman" w:hAnsi="Times New Roman"/>
                <w:sz w:val="24"/>
                <w:szCs w:val="24"/>
              </w:rPr>
              <w:t>161/11</w:t>
            </w:r>
            <w:r w:rsidRPr="000F77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87">
              <w:rPr>
                <w:rFonts w:ascii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7D7ACD" w:rsidRPr="000F7787" w:rsidRDefault="007D7ACD" w:rsidP="00C04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7ACD" w:rsidRPr="000F7787" w:rsidRDefault="007D7ACD" w:rsidP="007D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7787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7787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778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Формирование функциональной грамотности</w:t>
      </w:r>
      <w:r w:rsidRPr="000F7787">
        <w:rPr>
          <w:rFonts w:ascii="Times New Roman" w:hAnsi="Times New Roman"/>
          <w:b/>
          <w:sz w:val="40"/>
          <w:szCs w:val="40"/>
        </w:rPr>
        <w:t>»</w:t>
      </w: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5 -7</w:t>
      </w:r>
      <w:r w:rsidRPr="000F7787">
        <w:rPr>
          <w:rFonts w:ascii="Times New Roman" w:hAnsi="Times New Roman"/>
          <w:b/>
          <w:sz w:val="40"/>
          <w:szCs w:val="40"/>
        </w:rPr>
        <w:t xml:space="preserve"> классы </w:t>
      </w:r>
    </w:p>
    <w:p w:rsidR="007D7ACD" w:rsidRPr="000F7787" w:rsidRDefault="007D7ACD" w:rsidP="007D7A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0F7787">
        <w:rPr>
          <w:rFonts w:ascii="Times New Roman" w:hAnsi="Times New Roman"/>
          <w:b/>
          <w:sz w:val="32"/>
          <w:szCs w:val="32"/>
        </w:rPr>
        <w:t xml:space="preserve">Срок реализации: </w:t>
      </w: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Три </w:t>
      </w:r>
      <w:r w:rsidRPr="000F7787">
        <w:rPr>
          <w:rFonts w:ascii="Times New Roman" w:hAnsi="Times New Roman"/>
          <w:sz w:val="32"/>
          <w:szCs w:val="32"/>
        </w:rPr>
        <w:t>года</w:t>
      </w: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D7ACD" w:rsidRPr="000F7787" w:rsidRDefault="007D7ACD" w:rsidP="007D7AC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D7ACD" w:rsidRDefault="007D7ACD" w:rsidP="007D7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2D2">
        <w:rPr>
          <w:rFonts w:ascii="Times New Roman" w:hAnsi="Times New Roman"/>
          <w:sz w:val="28"/>
          <w:szCs w:val="28"/>
        </w:rPr>
        <w:t>Старый Оскол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ACD" w:rsidRPr="00BA2124" w:rsidRDefault="007D7ACD" w:rsidP="007D7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2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г.</w:t>
      </w:r>
      <w:r w:rsidRPr="000F778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7D7ACD" w:rsidRDefault="007D7ACD" w:rsidP="004A0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C4B" w:rsidRPr="000F5B7D" w:rsidRDefault="00BB3C4B" w:rsidP="007D7AC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F5B7D">
        <w:rPr>
          <w:b/>
          <w:sz w:val="28"/>
          <w:szCs w:val="28"/>
        </w:rPr>
        <w:t>Пояснительная записка</w:t>
      </w:r>
    </w:p>
    <w:p w:rsidR="00BB3C4B" w:rsidRDefault="00BB3C4B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BB3C4B">
        <w:rPr>
          <w:rFonts w:ascii="Times New Roman" w:hAnsi="Times New Roman"/>
          <w:color w:val="00000A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/>
          <w:color w:val="00000A"/>
          <w:sz w:val="24"/>
          <w:szCs w:val="24"/>
        </w:rPr>
        <w:t>Формирование функциональной грамотности</w:t>
      </w:r>
      <w:r w:rsidRPr="00BB3C4B">
        <w:rPr>
          <w:rFonts w:ascii="Times New Roman" w:hAnsi="Times New Roman"/>
          <w:color w:val="00000A"/>
          <w:sz w:val="24"/>
          <w:szCs w:val="24"/>
        </w:rPr>
        <w:t>»</w:t>
      </w:r>
      <w:r w:rsidR="00FF34DF">
        <w:rPr>
          <w:rFonts w:ascii="Times New Roman" w:hAnsi="Times New Roman"/>
          <w:color w:val="00000A"/>
          <w:sz w:val="24"/>
          <w:szCs w:val="24"/>
        </w:rPr>
        <w:t xml:space="preserve"> на уроках иностранного языка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разработана на основе программы курса «Развитие функциональной грамотности обучающихся</w:t>
      </w:r>
      <w:r w:rsidR="00FF34DF">
        <w:rPr>
          <w:rFonts w:ascii="Times New Roman" w:hAnsi="Times New Roman"/>
          <w:color w:val="00000A"/>
          <w:sz w:val="24"/>
          <w:szCs w:val="24"/>
        </w:rPr>
        <w:t>»</w:t>
      </w:r>
      <w:r>
        <w:rPr>
          <w:rFonts w:ascii="Times New Roman" w:hAnsi="Times New Roman"/>
          <w:color w:val="00000A"/>
          <w:sz w:val="24"/>
          <w:szCs w:val="24"/>
        </w:rPr>
        <w:t xml:space="preserve">. </w:t>
      </w:r>
      <w:r w:rsidRPr="00BB3C4B">
        <w:rPr>
          <w:rFonts w:ascii="Times New Roman" w:hAnsi="Times New Roman"/>
          <w:color w:val="00000A"/>
          <w:sz w:val="24"/>
          <w:szCs w:val="24"/>
        </w:rPr>
        <w:t>Программа рассчитана на проведение занятий в 5-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классах - 1 час в неделю, всего 3</w:t>
      </w:r>
      <w:r w:rsidR="00804742">
        <w:rPr>
          <w:rFonts w:ascii="Times New Roman" w:hAnsi="Times New Roman"/>
          <w:color w:val="00000A"/>
          <w:sz w:val="24"/>
          <w:szCs w:val="24"/>
        </w:rPr>
        <w:t>4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час</w:t>
      </w:r>
      <w:r w:rsidR="00804742">
        <w:rPr>
          <w:rFonts w:ascii="Times New Roman" w:hAnsi="Times New Roman"/>
          <w:color w:val="00000A"/>
          <w:sz w:val="24"/>
          <w:szCs w:val="24"/>
        </w:rPr>
        <w:t>а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в год. </w:t>
      </w:r>
    </w:p>
    <w:p w:rsidR="00FF34DF" w:rsidRDefault="00FF34DF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В современном мире иностранный язык стал средством взаимодействия общества, роль которого возрастает в связи с развитием международных экономических, научных, социальных, культурных связей. Кроме того, люди стали больше путешествовать, а это прекрасная возможность осваивать другую культуру и в то же время нести свою.</w:t>
      </w:r>
    </w:p>
    <w:p w:rsidR="00FF34DF" w:rsidRDefault="00FF34DF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</w:t>
      </w:r>
      <w:r w:rsidRPr="00FF34DF">
        <w:rPr>
          <w:rFonts w:ascii="Times New Roman" w:hAnsi="Times New Roman"/>
          <w:color w:val="00000A"/>
          <w:sz w:val="24"/>
          <w:szCs w:val="24"/>
        </w:rPr>
        <w:t>сновной целью обучения иностранному языку является формирование навыков свободного общения и практического применения знаний, поэтому можно смело утверждать, что на уроках английского языка учитель работает по всем направлениям формирования функциональной грамотности.</w:t>
      </w:r>
    </w:p>
    <w:p w:rsidR="008A6C11" w:rsidRDefault="008A6C11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A6C11">
        <w:rPr>
          <w:rFonts w:ascii="Times New Roman" w:hAnsi="Times New Roman"/>
          <w:b/>
          <w:bCs/>
          <w:color w:val="00000A"/>
          <w:sz w:val="24"/>
          <w:szCs w:val="24"/>
        </w:rPr>
        <w:t>Цель обучения</w:t>
      </w:r>
      <w:r w:rsidRPr="008A6C11">
        <w:rPr>
          <w:rFonts w:ascii="Times New Roman" w:hAnsi="Times New Roman"/>
          <w:color w:val="00000A"/>
          <w:sz w:val="24"/>
          <w:szCs w:val="24"/>
        </w:rPr>
        <w:t xml:space="preserve">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</w:t>
      </w:r>
    </w:p>
    <w:p w:rsidR="00D9006F" w:rsidRPr="00D9006F" w:rsidRDefault="00D9006F" w:rsidP="00D9006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Для достижения поставленной цели программа решает следующие з</w:t>
      </w:r>
      <w:r w:rsidRPr="00D9006F">
        <w:rPr>
          <w:rFonts w:ascii="Times New Roman" w:hAnsi="Times New Roman"/>
          <w:b/>
          <w:bCs/>
          <w:color w:val="00000A"/>
          <w:sz w:val="24"/>
          <w:szCs w:val="24"/>
        </w:rPr>
        <w:t>адачи</w:t>
      </w:r>
      <w:r w:rsidRPr="00D9006F">
        <w:rPr>
          <w:rFonts w:ascii="Times New Roman" w:hAnsi="Times New Roman"/>
          <w:color w:val="00000A"/>
          <w:sz w:val="24"/>
          <w:szCs w:val="24"/>
        </w:rPr>
        <w:t>: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повысить общий уровень владения английским языком;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 xml:space="preserve">развить индивидуальность каждого </w:t>
      </w:r>
      <w:r>
        <w:rPr>
          <w:rFonts w:ascii="Times New Roman" w:hAnsi="Times New Roman"/>
          <w:color w:val="00000A"/>
          <w:sz w:val="24"/>
          <w:szCs w:val="24"/>
        </w:rPr>
        <w:t>учащегося</w:t>
      </w:r>
      <w:r w:rsidRPr="00D9006F">
        <w:rPr>
          <w:rFonts w:ascii="Times New Roman" w:hAnsi="Times New Roman"/>
          <w:color w:val="00000A"/>
          <w:sz w:val="24"/>
          <w:szCs w:val="24"/>
        </w:rPr>
        <w:t xml:space="preserve"> во время внеурочной деятельности;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:rsid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более полно выявить индивидуальные способности, интересы, увлечения детей;</w:t>
      </w:r>
    </w:p>
    <w:p w:rsidR="00D9006F" w:rsidRPr="00D9006F" w:rsidRDefault="00D9006F" w:rsidP="00D9006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9006F">
        <w:rPr>
          <w:rFonts w:ascii="Times New Roman" w:hAnsi="Times New Roman"/>
          <w:color w:val="00000A"/>
          <w:sz w:val="24"/>
          <w:szCs w:val="24"/>
        </w:rPr>
        <w:t>расширить возможности социализации учащихся;</w:t>
      </w:r>
    </w:p>
    <w:p w:rsidR="00BB3C4B" w:rsidRDefault="00BB3C4B" w:rsidP="00D9006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BB3C4B">
        <w:rPr>
          <w:rFonts w:ascii="Times New Roman" w:hAnsi="Times New Roman"/>
          <w:color w:val="00000A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color w:val="00000A"/>
          <w:sz w:val="24"/>
          <w:szCs w:val="24"/>
        </w:rPr>
        <w:t>3года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обучения (с 5 по 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классы</w:t>
      </w:r>
      <w:proofErr w:type="gramStart"/>
      <w:r w:rsidRPr="00BB3C4B">
        <w:rPr>
          <w:rFonts w:ascii="Times New Roman" w:hAnsi="Times New Roman"/>
          <w:color w:val="00000A"/>
          <w:sz w:val="24"/>
          <w:szCs w:val="24"/>
        </w:rPr>
        <w:t>)и</w:t>
      </w:r>
      <w:proofErr w:type="gramEnd"/>
      <w:r w:rsidRPr="00BB3C4B">
        <w:rPr>
          <w:rFonts w:ascii="Times New Roman" w:hAnsi="Times New Roman"/>
          <w:color w:val="00000A"/>
          <w:sz w:val="24"/>
          <w:szCs w:val="24"/>
        </w:rPr>
        <w:t xml:space="preserve"> включает в 5-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классах – </w:t>
      </w:r>
      <w:r>
        <w:rPr>
          <w:rFonts w:ascii="Times New Roman" w:hAnsi="Times New Roman"/>
          <w:color w:val="00000A"/>
          <w:sz w:val="24"/>
          <w:szCs w:val="24"/>
        </w:rPr>
        <w:t>3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модуля (</w:t>
      </w:r>
      <w:r w:rsidRPr="00115F36">
        <w:rPr>
          <w:rFonts w:ascii="Times New Roman" w:hAnsi="Times New Roman"/>
          <w:b/>
          <w:bCs/>
          <w:color w:val="00000A"/>
          <w:sz w:val="24"/>
          <w:szCs w:val="24"/>
        </w:rPr>
        <w:t>читательская, глобальные компетенции, креативное мышление</w:t>
      </w:r>
      <w:r w:rsidRPr="00BB3C4B">
        <w:rPr>
          <w:rFonts w:ascii="Times New Roman" w:hAnsi="Times New Roman"/>
          <w:color w:val="00000A"/>
          <w:sz w:val="24"/>
          <w:szCs w:val="24"/>
        </w:rPr>
        <w:t>).</w:t>
      </w:r>
    </w:p>
    <w:p w:rsidR="00BB3C4B" w:rsidRDefault="00BB3C4B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BB3C4B">
        <w:rPr>
          <w:rFonts w:ascii="Times New Roman" w:hAnsi="Times New Roman"/>
          <w:b/>
          <w:bCs/>
          <w:color w:val="00000A"/>
          <w:sz w:val="24"/>
          <w:szCs w:val="24"/>
        </w:rPr>
        <w:t>Формы деятельности: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 беседа, диалог, дискуссия, дебаты, круглые столы,</w:t>
      </w:r>
      <w:r w:rsidR="00D77FA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B3C4B">
        <w:rPr>
          <w:rFonts w:ascii="Times New Roman" w:hAnsi="Times New Roman"/>
          <w:color w:val="00000A"/>
          <w:sz w:val="24"/>
          <w:szCs w:val="24"/>
        </w:rPr>
        <w:t xml:space="preserve">моделирование, игра, викторина, </w:t>
      </w:r>
      <w:proofErr w:type="spellStart"/>
      <w:r w:rsidRPr="00BB3C4B">
        <w:rPr>
          <w:rFonts w:ascii="Times New Roman" w:hAnsi="Times New Roman"/>
          <w:color w:val="00000A"/>
          <w:sz w:val="24"/>
          <w:szCs w:val="24"/>
        </w:rPr>
        <w:t>квест</w:t>
      </w:r>
      <w:proofErr w:type="spellEnd"/>
      <w:r w:rsidRPr="00BB3C4B">
        <w:rPr>
          <w:rFonts w:ascii="Times New Roman" w:hAnsi="Times New Roman"/>
          <w:color w:val="00000A"/>
          <w:sz w:val="24"/>
          <w:szCs w:val="24"/>
        </w:rPr>
        <w:t xml:space="preserve">, </w:t>
      </w:r>
      <w:proofErr w:type="spellStart"/>
      <w:r w:rsidRPr="00BB3C4B">
        <w:rPr>
          <w:rFonts w:ascii="Times New Roman" w:hAnsi="Times New Roman"/>
          <w:color w:val="00000A"/>
          <w:sz w:val="24"/>
          <w:szCs w:val="24"/>
        </w:rPr>
        <w:t>квиз</w:t>
      </w:r>
      <w:proofErr w:type="spellEnd"/>
      <w:r w:rsidRPr="00BB3C4B">
        <w:rPr>
          <w:rFonts w:ascii="Times New Roman" w:hAnsi="Times New Roman"/>
          <w:color w:val="00000A"/>
          <w:sz w:val="24"/>
          <w:szCs w:val="24"/>
        </w:rPr>
        <w:t>, проект.</w:t>
      </w:r>
      <w:proofErr w:type="gramEnd"/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b/>
          <w:bCs/>
          <w:color w:val="00000A"/>
          <w:sz w:val="24"/>
          <w:szCs w:val="24"/>
        </w:rPr>
        <w:t>Основные виды деятельности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обучающихся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: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lastRenderedPageBreak/>
        <w:t>- самостоятельное чтение и обсуждение полученной информации с помощью</w:t>
      </w:r>
      <w:r w:rsidR="00D20FE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C6491">
        <w:rPr>
          <w:rFonts w:ascii="Times New Roman" w:hAnsi="Times New Roman"/>
          <w:color w:val="00000A"/>
          <w:sz w:val="24"/>
          <w:szCs w:val="24"/>
        </w:rPr>
        <w:t>вопросов</w:t>
      </w:r>
      <w:r w:rsidR="00D20FE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C6491">
        <w:rPr>
          <w:rFonts w:ascii="Times New Roman" w:hAnsi="Times New Roman"/>
          <w:color w:val="00000A"/>
          <w:sz w:val="24"/>
          <w:szCs w:val="24"/>
        </w:rPr>
        <w:t>(беседа, дискуссия, диспут);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- выполнение практических заданий;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- поиск и обсуждение материалов в сети Интернет;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- решение ситуационных и практико-ориентированных задач;</w:t>
      </w:r>
    </w:p>
    <w:p w:rsid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- проведение экспериментов и опытов.</w:t>
      </w:r>
    </w:p>
    <w:p w:rsidR="006B7CF9" w:rsidRPr="008C6491" w:rsidRDefault="006B7CF9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A"/>
          <w:sz w:val="24"/>
          <w:szCs w:val="24"/>
        </w:rPr>
        <w:t>внеурочной деятельности на уроках</w:t>
      </w:r>
      <w:r w:rsidRPr="006B7CF9">
        <w:rPr>
          <w:rFonts w:ascii="Times New Roman" w:hAnsi="Times New Roman"/>
          <w:color w:val="00000A"/>
          <w:sz w:val="24"/>
          <w:szCs w:val="24"/>
        </w:rPr>
        <w:t xml:space="preserve"> иностранн</w:t>
      </w:r>
      <w:r>
        <w:rPr>
          <w:rFonts w:ascii="Times New Roman" w:hAnsi="Times New Roman"/>
          <w:color w:val="00000A"/>
          <w:sz w:val="24"/>
          <w:szCs w:val="24"/>
        </w:rPr>
        <w:t>ого</w:t>
      </w:r>
      <w:r w:rsidRPr="006B7CF9">
        <w:rPr>
          <w:rFonts w:ascii="Times New Roman" w:hAnsi="Times New Roman"/>
          <w:color w:val="00000A"/>
          <w:sz w:val="24"/>
          <w:szCs w:val="24"/>
        </w:rPr>
        <w:t xml:space="preserve"> языка предполагает развитие навыков и умений, без которых сегодня невозможно справляться с решением жизненно важных задач. Подобные навыки и умения включают в себя умение осмысленно читать и воспринимать на слух, а также продуцировать тексты разных типов (информационного и прикладного характера, литературные тексты); умение извлекать информацию из разных источников; способность находить и критически оценивать информацию из СМИ и Интернета; умение пользоваться источниками и ссылаться на них; умение читать таблицы, диаграммы, схемы, условные обозначения и применять их при подготовке собственных текстов; способность реализовывать разные стратегии чтения при работе с текстом.</w:t>
      </w:r>
    </w:p>
    <w:p w:rsidR="008C6491" w:rsidRDefault="008C6491" w:rsidP="00A32984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Программа предполагает поэтапное развитие различных умений, составляющих основу</w:t>
      </w:r>
      <w:r w:rsidR="007D7AC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C6491">
        <w:rPr>
          <w:rFonts w:ascii="Times New Roman" w:hAnsi="Times New Roman"/>
          <w:color w:val="00000A"/>
          <w:sz w:val="24"/>
          <w:szCs w:val="24"/>
        </w:rPr>
        <w:t>функциональной грамотности.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b/>
          <w:bCs/>
          <w:color w:val="00000A"/>
          <w:sz w:val="24"/>
          <w:szCs w:val="24"/>
        </w:rPr>
        <w:t>В 5 классе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обучающиеся учатся находить и извлекать информацию различного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 xml:space="preserve">предметного содержания из текстов, схем, рисунков, таблиц, диаграмм, представленных какна бумажных, так и электронных 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носителях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. Используются тексты различные по оформлению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,с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тилистике, форме. Информация представлена в различном контексте (семья, дом, друзья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,п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рирода, учеба, работа и производство, общество и др.).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b/>
          <w:bCs/>
          <w:color w:val="00000A"/>
          <w:sz w:val="24"/>
          <w:szCs w:val="24"/>
        </w:rPr>
        <w:t>В 6 классе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формируется умение применять знания</w:t>
      </w:r>
      <w:r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8C6491">
        <w:rPr>
          <w:rFonts w:ascii="Times New Roman" w:hAnsi="Times New Roman"/>
          <w:color w:val="00000A"/>
          <w:sz w:val="24"/>
          <w:szCs w:val="24"/>
        </w:rPr>
        <w:t>оценивать и интерпретировать различные поставленныеперед ними проблемы в рамках предметного содержания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b/>
          <w:bCs/>
          <w:color w:val="00000A"/>
          <w:sz w:val="24"/>
          <w:szCs w:val="24"/>
        </w:rPr>
        <w:t>В 7 классе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обучающиеся учатся анализировать и обобщать (интегрировать) информациюразличного предметного содержания в разном контексте. Проблемы, которые ученикунеобходимо проанализировать и синтезировать в единую картину могут иметь как личный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,т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ак и национальный и глобальный аспекты. Школьники должны овладетьуниверсальными способами анализа информац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ии и ее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 xml:space="preserve"> интеграции в единое целое.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b/>
          <w:bCs/>
          <w:color w:val="00000A"/>
          <w:sz w:val="24"/>
          <w:szCs w:val="24"/>
        </w:rPr>
        <w:t>Порядок реализации модулей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обязательно начинается с модулячитательской грамотности, т</w:t>
      </w:r>
      <w:r>
        <w:rPr>
          <w:rFonts w:ascii="Times New Roman" w:hAnsi="Times New Roman"/>
          <w:color w:val="00000A"/>
          <w:sz w:val="24"/>
          <w:szCs w:val="24"/>
        </w:rPr>
        <w:t xml:space="preserve">ак </w:t>
      </w:r>
      <w:r w:rsidRPr="008C6491">
        <w:rPr>
          <w:rFonts w:ascii="Times New Roman" w:hAnsi="Times New Roman"/>
          <w:color w:val="00000A"/>
          <w:sz w:val="24"/>
          <w:szCs w:val="24"/>
        </w:rPr>
        <w:t>к</w:t>
      </w:r>
      <w:r>
        <w:rPr>
          <w:rFonts w:ascii="Times New Roman" w:hAnsi="Times New Roman"/>
          <w:color w:val="00000A"/>
          <w:sz w:val="24"/>
          <w:szCs w:val="24"/>
        </w:rPr>
        <w:t>ак</w:t>
      </w:r>
      <w:r w:rsidRPr="008C6491">
        <w:rPr>
          <w:rFonts w:ascii="Times New Roman" w:hAnsi="Times New Roman"/>
          <w:color w:val="00000A"/>
          <w:sz w:val="24"/>
          <w:szCs w:val="24"/>
        </w:rPr>
        <w:t xml:space="preserve"> этот модуль один из главных, то его изучение планируется начать в 1 четверти, другие модули могут изучаться в любом порядке, в зависимости от особенностей 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организации образовательного процесса втекущем учебном году: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lastRenderedPageBreak/>
        <w:t>1 четверть – модуль «Читательская грамотность»;</w:t>
      </w:r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 xml:space="preserve">2 четверть – </w:t>
      </w:r>
      <w:bookmarkStart w:id="0" w:name="_Hlk114076999"/>
      <w:r w:rsidRPr="008C6491">
        <w:rPr>
          <w:rFonts w:ascii="Times New Roman" w:hAnsi="Times New Roman"/>
          <w:color w:val="00000A"/>
          <w:sz w:val="24"/>
          <w:szCs w:val="24"/>
        </w:rPr>
        <w:t>модуль «</w:t>
      </w:r>
      <w:r>
        <w:rPr>
          <w:rFonts w:ascii="Times New Roman" w:hAnsi="Times New Roman"/>
          <w:color w:val="00000A"/>
          <w:sz w:val="24"/>
          <w:szCs w:val="24"/>
        </w:rPr>
        <w:t>Глобальные компетенции</w:t>
      </w:r>
      <w:r w:rsidRPr="008C6491">
        <w:rPr>
          <w:rFonts w:ascii="Times New Roman" w:hAnsi="Times New Roman"/>
          <w:color w:val="00000A"/>
          <w:sz w:val="24"/>
          <w:szCs w:val="24"/>
        </w:rPr>
        <w:t>»;</w:t>
      </w:r>
      <w:bookmarkEnd w:id="0"/>
    </w:p>
    <w:p w:rsidR="008C6491" w:rsidRP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>3 четверть – модуль «Креативноемышление»;</w:t>
      </w:r>
    </w:p>
    <w:p w:rsidR="008C6491" w:rsidRDefault="008C6491" w:rsidP="000C098C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8C6491">
        <w:rPr>
          <w:rFonts w:ascii="Times New Roman" w:hAnsi="Times New Roman"/>
          <w:color w:val="00000A"/>
          <w:sz w:val="24"/>
          <w:szCs w:val="24"/>
        </w:rPr>
        <w:t xml:space="preserve">4 четверть </w:t>
      </w:r>
      <w:proofErr w:type="gramStart"/>
      <w:r w:rsidRPr="008C6491">
        <w:rPr>
          <w:rFonts w:ascii="Times New Roman" w:hAnsi="Times New Roman"/>
          <w:color w:val="00000A"/>
          <w:sz w:val="24"/>
          <w:szCs w:val="24"/>
        </w:rPr>
        <w:t>–м</w:t>
      </w:r>
      <w:proofErr w:type="gramEnd"/>
      <w:r w:rsidRPr="008C6491">
        <w:rPr>
          <w:rFonts w:ascii="Times New Roman" w:hAnsi="Times New Roman"/>
          <w:color w:val="00000A"/>
          <w:sz w:val="24"/>
          <w:szCs w:val="24"/>
        </w:rPr>
        <w:t>одуль «Глобальные компетенции»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8C6491">
        <w:rPr>
          <w:rFonts w:ascii="Times New Roman" w:hAnsi="Times New Roman"/>
          <w:color w:val="00000A"/>
          <w:sz w:val="24"/>
          <w:szCs w:val="24"/>
        </w:rPr>
        <w:t>модуль «Креативноемышление»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 xml:space="preserve">Читательская грамотность – это </w:t>
      </w:r>
      <w:r>
        <w:rPr>
          <w:rFonts w:ascii="Times New Roman" w:hAnsi="Times New Roman"/>
          <w:color w:val="00000A"/>
          <w:sz w:val="24"/>
          <w:szCs w:val="24"/>
        </w:rPr>
        <w:t>базовое</w:t>
      </w:r>
      <w:r w:rsidRPr="00FF34DF">
        <w:rPr>
          <w:rFonts w:ascii="Times New Roman" w:hAnsi="Times New Roman"/>
          <w:color w:val="00000A"/>
          <w:sz w:val="24"/>
          <w:szCs w:val="24"/>
        </w:rPr>
        <w:t xml:space="preserve"> направлени</w:t>
      </w:r>
      <w:r>
        <w:rPr>
          <w:rFonts w:ascii="Times New Roman" w:hAnsi="Times New Roman"/>
          <w:color w:val="00000A"/>
          <w:sz w:val="24"/>
          <w:szCs w:val="24"/>
        </w:rPr>
        <w:t>е</w:t>
      </w:r>
      <w:r w:rsidRPr="00FF34DF">
        <w:rPr>
          <w:rFonts w:ascii="Times New Roman" w:hAnsi="Times New Roman"/>
          <w:color w:val="00000A"/>
          <w:sz w:val="24"/>
          <w:szCs w:val="24"/>
        </w:rPr>
        <w:t xml:space="preserve"> функциональной грамотности</w:t>
      </w:r>
      <w:r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6B7CF9" w:rsidRPr="006B7CF9">
        <w:rPr>
          <w:rFonts w:ascii="Times New Roman" w:hAnsi="Times New Roman"/>
          <w:color w:val="00000A"/>
          <w:sz w:val="24"/>
          <w:szCs w:val="24"/>
        </w:rPr>
        <w:t>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="00D20FE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F34DF">
        <w:rPr>
          <w:rFonts w:ascii="Times New Roman" w:hAnsi="Times New Roman"/>
          <w:color w:val="00000A"/>
          <w:sz w:val="24"/>
          <w:szCs w:val="24"/>
        </w:rPr>
        <w:t>Какое бы задание не получил учащийся, первое что ему нужно сделать это ПРОЧИТАТЬ задание</w:t>
      </w:r>
      <w:proofErr w:type="gramStart"/>
      <w:r w:rsidRPr="00FF34DF">
        <w:rPr>
          <w:rFonts w:ascii="Times New Roman" w:hAnsi="Times New Roman"/>
          <w:color w:val="00000A"/>
          <w:sz w:val="24"/>
          <w:szCs w:val="24"/>
        </w:rPr>
        <w:t>.П</w:t>
      </w:r>
      <w:proofErr w:type="gramEnd"/>
      <w:r w:rsidRPr="00FF34DF">
        <w:rPr>
          <w:rFonts w:ascii="Times New Roman" w:hAnsi="Times New Roman"/>
          <w:color w:val="00000A"/>
          <w:sz w:val="24"/>
          <w:szCs w:val="24"/>
        </w:rPr>
        <w:t xml:space="preserve">оскольку одной из главных составляющих преподавания иностранного языка является заинтересованность обучающихся, на уроках при работе с текстом можно использовать современную педагогическую технологию, которая сделает урок интересным – это технология развития критического мышления через чтение и письмо. Благодаря этой технологии, работа с текстом предполагает большой спектр заданий: </w:t>
      </w:r>
    </w:p>
    <w:p w:rsidR="00FF34DF" w:rsidRPr="00FF34DF" w:rsidRDefault="00804742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 </w:t>
      </w:r>
      <w:r w:rsidR="00FF34DF" w:rsidRPr="00FF34DF">
        <w:rPr>
          <w:rFonts w:ascii="Times New Roman" w:hAnsi="Times New Roman"/>
          <w:color w:val="00000A"/>
          <w:sz w:val="24"/>
          <w:szCs w:val="24"/>
        </w:rPr>
        <w:t>Подобрать антонимы или синонимы к словам.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Перефразировать предложения, используя определенную грамматическую структуру.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Прочитать заглавие и сказать, о чём (ком) будет идти речь в данном тексте.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Прочитать текст, разделить его на смысловые части, подобрать названия к каждой из них.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 xml:space="preserve">- Прочитать текст и выделить основные темы повествования. 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Прочитать текст, отметить (выписать) места, раскрывающие разные аспекты проблемы.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Пересказать текст от лица различных персонажей.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 xml:space="preserve">- Написать свои вопросы к персонажам, если бы была возможность оказаться там. </w:t>
      </w:r>
    </w:p>
    <w:p w:rsid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>- Дать совет герою (героине).</w:t>
      </w:r>
    </w:p>
    <w:p w:rsidR="006B7CF9" w:rsidRDefault="006B7CF9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Важная составляющая читательской грамотности — умение анализировать тексты, понимать их смысл. Чтобы в процессе чтения ребенок учился мыслить и рассуждать.</w:t>
      </w:r>
    </w:p>
    <w:p w:rsidR="00FF34DF" w:rsidRP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 xml:space="preserve">Глобальные компетенции — это многогранная цель обучения на протяжении всей жизни.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</w:t>
      </w:r>
      <w:r w:rsidRPr="00FF34DF">
        <w:rPr>
          <w:rFonts w:ascii="Times New Roman" w:hAnsi="Times New Roman"/>
          <w:color w:val="00000A"/>
          <w:sz w:val="24"/>
          <w:szCs w:val="24"/>
        </w:rPr>
        <w:lastRenderedPageBreak/>
        <w:t>благополучия.</w:t>
      </w:r>
      <w:r w:rsidR="00D20FE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F34DF">
        <w:rPr>
          <w:rFonts w:ascii="Times New Roman" w:hAnsi="Times New Roman"/>
          <w:color w:val="00000A"/>
          <w:sz w:val="24"/>
          <w:szCs w:val="24"/>
        </w:rPr>
        <w:t xml:space="preserve">Одну из глобальных проблем – проблему экологии обсуждают на уроках английского языка в </w:t>
      </w:r>
      <w:r>
        <w:rPr>
          <w:rFonts w:ascii="Times New Roman" w:hAnsi="Times New Roman"/>
          <w:color w:val="00000A"/>
          <w:sz w:val="24"/>
          <w:szCs w:val="24"/>
        </w:rPr>
        <w:t>5-</w:t>
      </w:r>
      <w:r w:rsidRPr="00FF34DF">
        <w:rPr>
          <w:rFonts w:ascii="Times New Roman" w:hAnsi="Times New Roman"/>
          <w:color w:val="00000A"/>
          <w:sz w:val="24"/>
          <w:szCs w:val="24"/>
        </w:rPr>
        <w:t>7 класс</w:t>
      </w:r>
      <w:r>
        <w:rPr>
          <w:rFonts w:ascii="Times New Roman" w:hAnsi="Times New Roman"/>
          <w:color w:val="00000A"/>
          <w:sz w:val="24"/>
          <w:szCs w:val="24"/>
        </w:rPr>
        <w:t>ах</w:t>
      </w:r>
      <w:r w:rsidRPr="00FF34DF">
        <w:rPr>
          <w:rFonts w:ascii="Times New Roman" w:hAnsi="Times New Roman"/>
          <w:color w:val="00000A"/>
          <w:sz w:val="24"/>
          <w:szCs w:val="24"/>
        </w:rPr>
        <w:t>.</w:t>
      </w:r>
    </w:p>
    <w:p w:rsidR="00FF34DF" w:rsidRDefault="00FF34DF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FF34DF">
        <w:rPr>
          <w:rFonts w:ascii="Times New Roman" w:hAnsi="Times New Roman"/>
          <w:color w:val="00000A"/>
          <w:sz w:val="24"/>
          <w:szCs w:val="24"/>
        </w:rPr>
        <w:t xml:space="preserve">Креативное мышление – это новый компонент функциональной грамотности. Привычка размышлять и мыслить креативно ― важнейший источник развития личности учащегося. Способность к креативному мышлению базируется на знаниях и опыте и может быть предметом целенаправленного формирования. Таким образом, нам важно сделать акцент на «малой» ежедневной, бытовой креативности, а не на ярко выраженном таланте. Важно предлагать задания, которые могут постепенно стимулировать привычку креативно мыслить и отзываться на проблемы. Креативное мышление свойственно каждому ребенку. Важно его не заглушить, а поддерживать и развивать. Самый большой спектр возможностей для развития творческого потенциала учащихся, у раздела </w:t>
      </w:r>
      <w:proofErr w:type="spellStart"/>
      <w:r w:rsidRPr="00FF34DF">
        <w:rPr>
          <w:rFonts w:ascii="Times New Roman" w:hAnsi="Times New Roman"/>
          <w:color w:val="00000A"/>
          <w:sz w:val="24"/>
          <w:szCs w:val="24"/>
        </w:rPr>
        <w:t>Portfolio</w:t>
      </w:r>
      <w:proofErr w:type="spellEnd"/>
      <w:r w:rsidRPr="00FF34DF">
        <w:rPr>
          <w:rFonts w:ascii="Times New Roman" w:hAnsi="Times New Roman"/>
          <w:color w:val="00000A"/>
          <w:sz w:val="24"/>
          <w:szCs w:val="24"/>
        </w:rPr>
        <w:t>. Учащимся предлагается создать презентации, доклады, постеры, альбомы, коллажи</w:t>
      </w:r>
      <w:r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FF34DF">
        <w:rPr>
          <w:rFonts w:ascii="Times New Roman" w:hAnsi="Times New Roman"/>
          <w:color w:val="00000A"/>
          <w:sz w:val="24"/>
          <w:szCs w:val="24"/>
        </w:rPr>
        <w:t>проблемное обучение, игровые элементы, проектирование, экспериментирование, дискуссии.</w:t>
      </w:r>
    </w:p>
    <w:p w:rsidR="00A32984" w:rsidRDefault="00A32984" w:rsidP="00FF34D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32984">
        <w:rPr>
          <w:rFonts w:ascii="Times New Roman" w:hAnsi="Times New Roman"/>
          <w:color w:val="00000A"/>
          <w:sz w:val="24"/>
          <w:szCs w:val="24"/>
        </w:rPr>
        <w:t>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мира – всё это необходимо для гармоничного развития личности и дальнейшего взаимодействия с обществом.</w:t>
      </w:r>
    </w:p>
    <w:p w:rsidR="006B7CF9" w:rsidRPr="0012580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25809">
        <w:rPr>
          <w:rFonts w:ascii="Times New Roman" w:hAnsi="Times New Roman"/>
          <w:b/>
          <w:bCs/>
          <w:sz w:val="24"/>
          <w:szCs w:val="24"/>
        </w:rPr>
        <w:t>Функциональная грамотность помогает: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адекватно выбрать будущую профессию;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решать бытовые задачи,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взаимодействовать с людьми,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организовывать деловые контакты,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выбирать программы досуга,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ответственно относиться к обязанностям гражданина,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ориентироваться в культурном пространстве,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использовать имеющиеся навыки при организации разных видов путешествий,</w:t>
      </w:r>
    </w:p>
    <w:p w:rsid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1" w:name="_Hlk114153046"/>
      <w:r w:rsidRPr="006B7CF9">
        <w:rPr>
          <w:rFonts w:ascii="Times New Roman" w:hAnsi="Times New Roman"/>
          <w:color w:val="00000A"/>
          <w:sz w:val="24"/>
          <w:szCs w:val="24"/>
        </w:rPr>
        <w:t xml:space="preserve">• </w:t>
      </w:r>
      <w:bookmarkEnd w:id="1"/>
      <w:r w:rsidRPr="006B7CF9">
        <w:rPr>
          <w:rFonts w:ascii="Times New Roman" w:hAnsi="Times New Roman"/>
          <w:color w:val="00000A"/>
          <w:sz w:val="24"/>
          <w:szCs w:val="24"/>
        </w:rPr>
        <w:t>контактировать с различными социальными структурами и организациями,</w:t>
      </w:r>
    </w:p>
    <w:p w:rsidR="006B7CF9" w:rsidRPr="006B7CF9" w:rsidRDefault="006B7CF9" w:rsidP="006B7CF9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6B7CF9">
        <w:rPr>
          <w:rFonts w:ascii="Times New Roman" w:hAnsi="Times New Roman"/>
          <w:color w:val="00000A"/>
          <w:sz w:val="24"/>
          <w:szCs w:val="24"/>
        </w:rPr>
        <w:t>• взаимодействовать с природной средой.</w:t>
      </w:r>
    </w:p>
    <w:p w:rsidR="00774B52" w:rsidRDefault="008A6C11" w:rsidP="00B2578A">
      <w:pPr>
        <w:tabs>
          <w:tab w:val="left" w:pos="0"/>
        </w:tabs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774B52">
        <w:rPr>
          <w:rFonts w:ascii="Times New Roman" w:hAnsi="Times New Roman"/>
          <w:b/>
          <w:bCs/>
          <w:color w:val="00000A"/>
          <w:sz w:val="24"/>
          <w:szCs w:val="24"/>
        </w:rPr>
        <w:t>Планируемые результаты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74B52" w:rsidRPr="00774B52" w:rsidTr="00A10FBC">
        <w:tc>
          <w:tcPr>
            <w:tcW w:w="2336" w:type="dxa"/>
            <w:vMerge w:val="restart"/>
          </w:tcPr>
          <w:p w:rsidR="00774B52" w:rsidRP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74B52" w:rsidRP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Класс/ уровень ФГ</w:t>
            </w:r>
          </w:p>
        </w:tc>
        <w:tc>
          <w:tcPr>
            <w:tcW w:w="7009" w:type="dxa"/>
            <w:gridSpan w:val="3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Грамотность</w:t>
            </w:r>
          </w:p>
        </w:tc>
      </w:tr>
      <w:tr w:rsidR="00774B52" w:rsidRPr="00774B52" w:rsidTr="00774B52">
        <w:tc>
          <w:tcPr>
            <w:tcW w:w="2336" w:type="dxa"/>
            <w:vMerge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336" w:type="dxa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Читательская</w:t>
            </w:r>
          </w:p>
        </w:tc>
        <w:tc>
          <w:tcPr>
            <w:tcW w:w="2336" w:type="dxa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Глобальные компетенции</w:t>
            </w:r>
          </w:p>
        </w:tc>
        <w:tc>
          <w:tcPr>
            <w:tcW w:w="2337" w:type="dxa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Креативное мышление</w:t>
            </w:r>
          </w:p>
        </w:tc>
      </w:tr>
      <w:tr w:rsidR="00774B52" w:rsidRPr="00774B52" w:rsidTr="00774B52">
        <w:tc>
          <w:tcPr>
            <w:tcW w:w="2336" w:type="dxa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5 класс</w:t>
            </w:r>
          </w:p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Уровень узнавания и понимания</w:t>
            </w:r>
          </w:p>
        </w:tc>
        <w:tc>
          <w:tcPr>
            <w:tcW w:w="2336" w:type="dxa"/>
          </w:tcPr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находит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>ь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извлека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>ть</w:t>
            </w:r>
          </w:p>
          <w:p w:rsidR="00774B52" w:rsidRP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информацию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из различных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текстов</w:t>
            </w:r>
          </w:p>
        </w:tc>
        <w:tc>
          <w:tcPr>
            <w:tcW w:w="2336" w:type="dxa"/>
          </w:tcPr>
          <w:p w:rsidR="00774B52" w:rsidRPr="00774B52" w:rsidRDefault="00B5002E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н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аходить 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информацию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из разных источников </w:t>
            </w:r>
          </w:p>
        </w:tc>
        <w:tc>
          <w:tcPr>
            <w:tcW w:w="2337" w:type="dxa"/>
          </w:tcPr>
          <w:p w:rsidR="00B2578A" w:rsidRPr="00B2578A" w:rsidRDefault="00B2578A" w:rsidP="00B2578A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находить условия </w:t>
            </w: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для выполнения</w:t>
            </w:r>
          </w:p>
          <w:p w:rsidR="00B2578A" w:rsidRPr="00B2578A" w:rsidRDefault="00B2578A" w:rsidP="00B2578A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t>учебной и познавательной задачи</w:t>
            </w:r>
          </w:p>
          <w:p w:rsidR="00774B52" w:rsidRP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74B52" w:rsidRPr="00774B52" w:rsidTr="00774B52">
        <w:tc>
          <w:tcPr>
            <w:tcW w:w="2336" w:type="dxa"/>
          </w:tcPr>
          <w:p w:rsid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6 класс </w:t>
            </w:r>
          </w:p>
          <w:p w:rsidR="00774B52" w:rsidRP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Уровень понимания и применения</w:t>
            </w:r>
          </w:p>
        </w:tc>
        <w:tc>
          <w:tcPr>
            <w:tcW w:w="2336" w:type="dxa"/>
          </w:tcPr>
          <w:p w:rsidR="00774B52" w:rsidRPr="00774B52" w:rsidRDefault="00D77FAB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рименя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извлеченную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из текста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для решения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разного рода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74B52"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проблем</w:t>
            </w:r>
          </w:p>
        </w:tc>
        <w:tc>
          <w:tcPr>
            <w:tcW w:w="2336" w:type="dxa"/>
          </w:tcPr>
          <w:p w:rsidR="00774B52" w:rsidRPr="00774B52" w:rsidRDefault="00B5002E" w:rsidP="00B2578A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002E">
              <w:rPr>
                <w:rFonts w:ascii="Times New Roman" w:hAnsi="Times New Roman"/>
                <w:color w:val="00000A"/>
                <w:sz w:val="24"/>
                <w:szCs w:val="24"/>
              </w:rPr>
              <w:t>объяснять полученные ситуации и проблемы</w:t>
            </w:r>
          </w:p>
        </w:tc>
        <w:tc>
          <w:tcPr>
            <w:tcW w:w="2337" w:type="dxa"/>
          </w:tcPr>
          <w:p w:rsidR="00B2578A" w:rsidRPr="00B2578A" w:rsidRDefault="00B2578A" w:rsidP="00B2578A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t>определять потенциальные затруднения при решении учебной и</w:t>
            </w:r>
          </w:p>
          <w:p w:rsidR="00774B52" w:rsidRPr="00774B52" w:rsidRDefault="00B2578A" w:rsidP="00B2578A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t>познавательной задачи</w:t>
            </w:r>
          </w:p>
        </w:tc>
      </w:tr>
      <w:tr w:rsidR="00774B52" w:rsidRPr="00774B52" w:rsidTr="00774B52">
        <w:tc>
          <w:tcPr>
            <w:tcW w:w="2336" w:type="dxa"/>
          </w:tcPr>
          <w:p w:rsid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 класс</w:t>
            </w:r>
          </w:p>
          <w:p w:rsidR="00774B52" w:rsidRDefault="00774B52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2336" w:type="dxa"/>
          </w:tcPr>
          <w:p w:rsidR="00774B52" w:rsidRDefault="00774B52" w:rsidP="00774B52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нализир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>овать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интегрир</w:t>
            </w:r>
            <w:r w:rsidR="00B2578A">
              <w:rPr>
                <w:rFonts w:ascii="Times New Roman" w:hAnsi="Times New Roman"/>
                <w:color w:val="00000A"/>
                <w:sz w:val="24"/>
                <w:szCs w:val="24"/>
              </w:rPr>
              <w:t>овать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информацию,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полученную из</w:t>
            </w:r>
            <w:r w:rsidR="00D77FA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74B52">
              <w:rPr>
                <w:rFonts w:ascii="Times New Roman" w:hAnsi="Times New Roman"/>
                <w:color w:val="00000A"/>
                <w:sz w:val="24"/>
                <w:szCs w:val="24"/>
              </w:rPr>
              <w:t>текста</w:t>
            </w:r>
          </w:p>
        </w:tc>
        <w:tc>
          <w:tcPr>
            <w:tcW w:w="2336" w:type="dxa"/>
          </w:tcPr>
          <w:p w:rsidR="00774B52" w:rsidRPr="00774B52" w:rsidRDefault="00B5002E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анализировать и оценивать действия и их последствия </w:t>
            </w:r>
          </w:p>
        </w:tc>
        <w:tc>
          <w:tcPr>
            <w:tcW w:w="2337" w:type="dxa"/>
          </w:tcPr>
          <w:p w:rsidR="00774B52" w:rsidRPr="00774B52" w:rsidRDefault="00B2578A" w:rsidP="00FF34DF">
            <w:pPr>
              <w:tabs>
                <w:tab w:val="left" w:pos="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2578A">
              <w:rPr>
                <w:rFonts w:ascii="Times New Roman" w:hAnsi="Times New Roman"/>
                <w:color w:val="00000A"/>
                <w:sz w:val="24"/>
                <w:szCs w:val="24"/>
              </w:rPr>
              <w:t>выдвигать версии решения проблемы, формулировать гипотезы</w:t>
            </w:r>
          </w:p>
        </w:tc>
      </w:tr>
    </w:tbl>
    <w:p w:rsidR="00D9006F" w:rsidRPr="00A56375" w:rsidRDefault="00D9006F" w:rsidP="00D9006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5637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сформированность мотивации к изучению английского языка с целью самостоятельного приобщения к образцам англоязычной художественной литературы;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стимулирование познавательной деятельности и расширение кругозора;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и готовность вести дискуссию, диалог с другими людьми и достигать взаимопонимания в результате обсуждения;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способность и готовность к духовному развитию;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уважение и интерес к литературным ценностям;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интеграция личности учащихся в мировую культуру;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эстетическое сознание через освоение художественного наследия народов мира;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индивидуально, в парах и в группе;</w:t>
      </w:r>
    </w:p>
    <w:p w:rsidR="00D9006F" w:rsidRPr="00A56375" w:rsidRDefault="00D9006F" w:rsidP="00D9006F">
      <w:pPr>
        <w:pStyle w:val="a6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приобщение к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:rsidR="00D9006F" w:rsidRPr="00A56375" w:rsidRDefault="00D9006F" w:rsidP="00D9006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56375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владение навыком самоконтроля и самооценки выполненной работы;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использовать иностранный язык как средство для получения информации из иноязычных источников в образовательных целях;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работать с глоссарием;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корректно отстаивать/оспаривать свою точку зрения и принимать противоположную, используя адекватные языковые средства;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владение навыками логически правильного изложения содержания прочитанного;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анализировать литературные произведения, формулировать, высказывать, аргументировать своё мнение, вырабатывать собственное отношение к ним;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обобщать информацию, строить логичное рассуждение, умозаключение, делать выводы;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владение навыками учебно-исследовательской работы и проектной деятельности;</w:t>
      </w:r>
    </w:p>
    <w:p w:rsidR="00D9006F" w:rsidRPr="00A56375" w:rsidRDefault="00D9006F" w:rsidP="00D9006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работ;</w:t>
      </w:r>
    </w:p>
    <w:p w:rsidR="00D9006F" w:rsidRPr="00A56375" w:rsidRDefault="00D9006F" w:rsidP="00D9006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5637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сформированность иноязычной коммуникативной компетенции учащихся (речевой, языковой, социокультурной, компенсаторной, учебно-познавательной), необходимой для успешной социализации и самореализации, как инструмента межкультурного общения в современном поликультурном мире.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lastRenderedPageBreak/>
        <w:t>Речевая компетенция: функциональное использование изучаемого языка как средства общения и познавательной деятельности, формирование умений во всех видах речевой деятельности и аспектах языка.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 xml:space="preserve"> В области чтения: развитие умения эффективного чтения на английском языке, т.е. развитие умений ознакомительного, поискового и изучающего чтения на английском языке.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 области аудирования: развитие умения воспринимать и понимать аутентичные иноязычные тексты на слух.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 области говорения: развитие устной монологической и диалогической речи с помощью пересказов, передачи информации в связных аргументированных высказываниях, обсуждений, дискуссий, планирование своего речевого поведения с учётом статуса партнера по общению.</w:t>
      </w:r>
    </w:p>
    <w:p w:rsidR="00D9006F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 xml:space="preserve">В области письма: формирование навыков творческого письма, обучение школьников различным стилям, жанрам и формам письменных высказываний на основе прочитанного литературного произведения, прослушанных </w:t>
      </w:r>
      <w:proofErr w:type="spellStart"/>
      <w:r w:rsidRPr="00A5637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A56375">
        <w:rPr>
          <w:rFonts w:ascii="Times New Roman" w:hAnsi="Times New Roman"/>
          <w:sz w:val="24"/>
          <w:szCs w:val="24"/>
        </w:rPr>
        <w:t>, предложенных образцов и моделей или по плану.</w:t>
      </w:r>
    </w:p>
    <w:p w:rsidR="004A0390" w:rsidRPr="00A56375" w:rsidRDefault="00D9006F" w:rsidP="00D9006F">
      <w:pPr>
        <w:pStyle w:val="a6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375">
        <w:rPr>
          <w:rFonts w:ascii="Times New Roman" w:hAnsi="Times New Roman"/>
          <w:sz w:val="24"/>
          <w:szCs w:val="24"/>
        </w:rPr>
        <w:t>В области лексики: расширение активного и пассивного словарного запаса учащихся, развитие навыка распознавания и использования в речи новых лексических единиц.</w:t>
      </w:r>
    </w:p>
    <w:p w:rsidR="00804742" w:rsidRPr="00804742" w:rsidRDefault="00804742" w:rsidP="00804742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742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</w:p>
    <w:p w:rsidR="00804742" w:rsidRPr="00804742" w:rsidRDefault="00804742" w:rsidP="00804742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742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804742" w:rsidRDefault="00804742" w:rsidP="00B54689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742">
        <w:rPr>
          <w:rFonts w:ascii="Times New Roman" w:hAnsi="Times New Roman"/>
          <w:b/>
          <w:bCs/>
          <w:sz w:val="24"/>
          <w:szCs w:val="24"/>
        </w:rPr>
        <w:t>(1 ч/</w:t>
      </w:r>
      <w:proofErr w:type="spellStart"/>
      <w:r w:rsidRPr="00804742">
        <w:rPr>
          <w:rFonts w:ascii="Times New Roman" w:hAnsi="Times New Roman"/>
          <w:b/>
          <w:bCs/>
          <w:sz w:val="24"/>
          <w:szCs w:val="24"/>
        </w:rPr>
        <w:t>нед</w:t>
      </w:r>
      <w:proofErr w:type="spellEnd"/>
      <w:r w:rsidRPr="00804742">
        <w:rPr>
          <w:rFonts w:ascii="Times New Roman" w:hAnsi="Times New Roman"/>
          <w:b/>
          <w:bCs/>
          <w:sz w:val="24"/>
          <w:szCs w:val="24"/>
        </w:rPr>
        <w:t>., 34 ч/год)</w:t>
      </w:r>
    </w:p>
    <w:p w:rsidR="00B54689" w:rsidRPr="00B54689" w:rsidRDefault="00B54689" w:rsidP="00B54689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689">
        <w:rPr>
          <w:rFonts w:ascii="Times New Roman" w:hAnsi="Times New Roman"/>
          <w:b/>
          <w:bCs/>
          <w:sz w:val="24"/>
          <w:szCs w:val="24"/>
        </w:rPr>
        <w:t>Модуль «Читательская грамотность»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804742" w:rsidRPr="00A10FBC" w:rsidTr="00804742">
        <w:tc>
          <w:tcPr>
            <w:tcW w:w="709" w:type="dxa"/>
            <w:vMerge w:val="restart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14241127"/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04742" w:rsidRPr="00A10FBC" w:rsidTr="00804742">
        <w:tc>
          <w:tcPr>
            <w:tcW w:w="709" w:type="dxa"/>
            <w:vMerge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04742" w:rsidRPr="00A10FBC" w:rsidRDefault="00804742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Что мы знаем о чтении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04742" w:rsidRPr="00A10FBC" w:rsidRDefault="00804742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Основная мысль текста. Общие правила чтения книг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04742" w:rsidRPr="00A10FBC" w:rsidRDefault="00804742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04742" w:rsidRPr="00A10FBC" w:rsidRDefault="00804742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Формирование гибкого чтеца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04742" w:rsidRPr="00A10FBC" w:rsidRDefault="00804742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Круглый стол чтения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804742" w:rsidRPr="00A10FBC" w:rsidRDefault="00B54689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804742" w:rsidRPr="00A10FBC" w:rsidRDefault="00B54689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742" w:rsidRPr="00A10FBC" w:rsidTr="00804742">
        <w:tc>
          <w:tcPr>
            <w:tcW w:w="709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804742" w:rsidRPr="00A10FBC" w:rsidRDefault="00B54689" w:rsidP="00B54689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Структура повествовательного текста</w:t>
            </w:r>
          </w:p>
        </w:tc>
        <w:tc>
          <w:tcPr>
            <w:tcW w:w="886" w:type="dxa"/>
          </w:tcPr>
          <w:p w:rsidR="00804742" w:rsidRPr="00A10FBC" w:rsidRDefault="00804742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804742" w:rsidRPr="00A10FBC" w:rsidRDefault="00B54689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804742" w:rsidRPr="00A10FBC" w:rsidRDefault="00B54689" w:rsidP="0080474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2"/>
    </w:tbl>
    <w:p w:rsidR="00B54689" w:rsidRDefault="00B54689" w:rsidP="00804742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4742" w:rsidRDefault="00B54689" w:rsidP="00804742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14241860"/>
      <w:bookmarkStart w:id="4" w:name="_Hlk114242385"/>
      <w:r w:rsidRPr="00B54689">
        <w:rPr>
          <w:rFonts w:ascii="Times New Roman" w:hAnsi="Times New Roman"/>
          <w:b/>
          <w:bCs/>
          <w:sz w:val="24"/>
          <w:szCs w:val="24"/>
        </w:rPr>
        <w:t>Модуль «Глобальные компетенции»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B54689" w:rsidRPr="00B54689" w:rsidTr="00A10FBC">
        <w:tc>
          <w:tcPr>
            <w:tcW w:w="709" w:type="dxa"/>
            <w:vMerge w:val="restart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14241403"/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4689" w:rsidRPr="00B54689" w:rsidTr="00A10FBC">
        <w:tc>
          <w:tcPr>
            <w:tcW w:w="709" w:type="dxa"/>
            <w:vMerge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Введение (ознакомление с понятием «глобальные компетенции»)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Межкультурное общение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Здоровье общества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689" w:rsidRPr="00B54689" w:rsidTr="00A10FBC">
        <w:tc>
          <w:tcPr>
            <w:tcW w:w="709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Технический прогресс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5"/>
    </w:tbl>
    <w:p w:rsidR="00B54689" w:rsidRDefault="00B54689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</w:p>
    <w:p w:rsidR="00B54689" w:rsidRDefault="00B54689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181818"/>
          <w:sz w:val="24"/>
          <w:szCs w:val="24"/>
        </w:rPr>
        <w:t>Модуль «Креативное мышление»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B54689" w:rsidTr="00A10FBC">
        <w:tc>
          <w:tcPr>
            <w:tcW w:w="709" w:type="dxa"/>
            <w:vMerge w:val="restart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54689" w:rsidTr="00A10FBC">
        <w:tc>
          <w:tcPr>
            <w:tcW w:w="709" w:type="dxa"/>
            <w:vMerge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Английский через Интернет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Праздники и знаменательные даты 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Хобби и увлечения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Традиции английского дома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Соединенные штаты Америки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Соединенное Королевство Великобритании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89" w:rsidTr="00A10FBC">
        <w:tc>
          <w:tcPr>
            <w:tcW w:w="709" w:type="dxa"/>
          </w:tcPr>
          <w:p w:rsid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Жизнь замечательных людей</w:t>
            </w:r>
          </w:p>
        </w:tc>
        <w:tc>
          <w:tcPr>
            <w:tcW w:w="886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B54689" w:rsidRPr="00B54689" w:rsidRDefault="00B54689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3"/>
    </w:tbl>
    <w:p w:rsidR="00B54689" w:rsidRPr="00B54689" w:rsidRDefault="00B54689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</w:p>
    <w:p w:rsidR="00B54689" w:rsidRPr="00B54689" w:rsidRDefault="00B54689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bookmarkStart w:id="6" w:name="_Hlk114242337"/>
      <w:bookmarkEnd w:id="4"/>
      <w:r>
        <w:rPr>
          <w:rFonts w:ascii="Times New Roman" w:hAnsi="Times New Roman"/>
          <w:b/>
          <w:bCs/>
          <w:color w:val="181818"/>
          <w:sz w:val="24"/>
          <w:szCs w:val="24"/>
        </w:rPr>
        <w:lastRenderedPageBreak/>
        <w:t>6</w:t>
      </w:r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 xml:space="preserve"> класс</w:t>
      </w:r>
    </w:p>
    <w:p w:rsidR="00B54689" w:rsidRDefault="00B54689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(1 ч/</w:t>
      </w:r>
      <w:proofErr w:type="spellStart"/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нед</w:t>
      </w:r>
      <w:proofErr w:type="spellEnd"/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., 34 ч/год)</w:t>
      </w:r>
    </w:p>
    <w:p w:rsidR="00A10FBC" w:rsidRPr="00A10FBC" w:rsidRDefault="00A10FBC" w:rsidP="00B546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0FBC">
        <w:rPr>
          <w:rFonts w:ascii="Times New Roman" w:hAnsi="Times New Roman"/>
          <w:b/>
          <w:bCs/>
          <w:color w:val="000000"/>
          <w:sz w:val="24"/>
          <w:szCs w:val="24"/>
        </w:rPr>
        <w:t>Модуль «Читательская грамотность»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A10FBC" w:rsidTr="00A10FBC">
        <w:tc>
          <w:tcPr>
            <w:tcW w:w="709" w:type="dxa"/>
            <w:vMerge w:val="restart"/>
          </w:tcPr>
          <w:bookmarkEnd w:id="6"/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0FBC" w:rsidTr="00A10FBC">
        <w:tc>
          <w:tcPr>
            <w:tcW w:w="709" w:type="dxa"/>
            <w:vMerge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Установление причинно – следственных связей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Проблематика художественных произведений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Уровни понимания текста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Ключевые понятия и их роль в тексте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Ключевые предложения и ключевые абзацы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Поисково-просмотровое чтение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10FBC" w:rsidRPr="00A10FBC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10FBC" w:rsidRPr="00A10FBC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FBC">
              <w:rPr>
                <w:rFonts w:ascii="Times New Roman" w:hAnsi="Times New Roman"/>
                <w:sz w:val="24"/>
                <w:szCs w:val="24"/>
              </w:rPr>
              <w:t>Учебная текстология</w:t>
            </w:r>
          </w:p>
        </w:tc>
        <w:tc>
          <w:tcPr>
            <w:tcW w:w="886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54689" w:rsidRDefault="00B54689" w:rsidP="00B54689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4"/>
          <w:szCs w:val="24"/>
        </w:rPr>
      </w:pPr>
    </w:p>
    <w:p w:rsidR="00A10FBC" w:rsidRDefault="00A10FBC" w:rsidP="00A10FBC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689">
        <w:rPr>
          <w:rFonts w:ascii="Times New Roman" w:hAnsi="Times New Roman"/>
          <w:b/>
          <w:bCs/>
          <w:sz w:val="24"/>
          <w:szCs w:val="24"/>
        </w:rPr>
        <w:t>Модуль «Глобальные компетенции»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A10FBC" w:rsidRPr="00B54689" w:rsidTr="00A10FBC">
        <w:tc>
          <w:tcPr>
            <w:tcW w:w="709" w:type="dxa"/>
            <w:vMerge w:val="restart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0FBC" w:rsidRPr="00B54689" w:rsidTr="00A10FBC">
        <w:tc>
          <w:tcPr>
            <w:tcW w:w="709" w:type="dxa"/>
            <w:vMerge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структурой глобальных компетенций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(терроризм, демографическая проблема)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Межкультурное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(разные средства общения)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(красная книга, заповедные зоны)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Здоровье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(эпидемии)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Человек в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A10FBC">
              <w:rPr>
                <w:rFonts w:ascii="Times New Roman" w:hAnsi="Times New Roman"/>
                <w:sz w:val="24"/>
                <w:szCs w:val="24"/>
              </w:rPr>
              <w:t>радиции и обряды разных стран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FBC" w:rsidRPr="00B54689" w:rsidTr="00A10FBC">
        <w:tc>
          <w:tcPr>
            <w:tcW w:w="709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Технический прогресс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(век глобальных изменений)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10FBC" w:rsidRDefault="00A10FBC" w:rsidP="00A10FB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</w:p>
    <w:p w:rsidR="00A10FBC" w:rsidRDefault="00A10FBC" w:rsidP="00A10FB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181818"/>
          <w:sz w:val="24"/>
          <w:szCs w:val="24"/>
        </w:rPr>
        <w:t>Модуль «Креативное мышление»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A10FBC" w:rsidTr="00A10FBC">
        <w:tc>
          <w:tcPr>
            <w:tcW w:w="709" w:type="dxa"/>
            <w:vMerge w:val="restart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114242355"/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0FBC" w:rsidTr="00A10FBC">
        <w:tc>
          <w:tcPr>
            <w:tcW w:w="709" w:type="dxa"/>
            <w:vMerge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Английский через Интернет</w:t>
            </w:r>
            <w:r>
              <w:t xml:space="preserve"> (р</w:t>
            </w:r>
            <w:r w:rsidRPr="00A10FBC">
              <w:rPr>
                <w:rFonts w:ascii="Times New Roman" w:hAnsi="Times New Roman"/>
                <w:sz w:val="24"/>
                <w:szCs w:val="24"/>
              </w:rPr>
              <w:t>абота в команде: секреты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Праздники и знаменательные даты</w:t>
            </w:r>
            <w:proofErr w:type="gramStart"/>
            <w:r w:rsidR="00F0796F" w:rsidRPr="00F079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79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079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0796F" w:rsidRPr="00F0796F">
              <w:rPr>
                <w:rFonts w:ascii="Times New Roman" w:hAnsi="Times New Roman"/>
                <w:sz w:val="24"/>
                <w:szCs w:val="24"/>
              </w:rPr>
              <w:t>тадии подготовки к публичному выступлению</w:t>
            </w:r>
            <w:r w:rsidR="00F079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Хобби и увлечения</w:t>
            </w:r>
            <w:r w:rsidR="00F0796F">
              <w:t xml:space="preserve"> (с</w:t>
            </w:r>
            <w:r w:rsidR="00F0796F" w:rsidRPr="00F0796F">
              <w:rPr>
                <w:rFonts w:ascii="Times New Roman" w:hAnsi="Times New Roman"/>
                <w:sz w:val="24"/>
                <w:szCs w:val="24"/>
              </w:rPr>
              <w:t>имволика цвета в дизайне</w:t>
            </w:r>
            <w:r w:rsidR="00F0796F">
              <w:rPr>
                <w:rFonts w:ascii="Times New Roman" w:hAnsi="Times New Roman"/>
                <w:sz w:val="24"/>
                <w:szCs w:val="24"/>
              </w:rPr>
              <w:t>, ф</w:t>
            </w:r>
            <w:r w:rsidR="00F0796F" w:rsidRPr="00F0796F">
              <w:rPr>
                <w:rFonts w:ascii="Times New Roman" w:hAnsi="Times New Roman"/>
                <w:sz w:val="24"/>
                <w:szCs w:val="24"/>
              </w:rPr>
              <w:t>отодизайн</w:t>
            </w:r>
            <w:r w:rsidR="00F079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Традиции английского дома</w:t>
            </w:r>
            <w:r w:rsidR="00F0796F">
              <w:rPr>
                <w:rFonts w:ascii="Times New Roman" w:hAnsi="Times New Roman"/>
                <w:sz w:val="24"/>
                <w:szCs w:val="24"/>
              </w:rPr>
              <w:t xml:space="preserve"> (создаем рисунки)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Соединенные штаты Америки</w:t>
            </w:r>
            <w:r w:rsidR="00F0796F">
              <w:rPr>
                <w:rFonts w:ascii="Times New Roman" w:hAnsi="Times New Roman"/>
                <w:sz w:val="24"/>
                <w:szCs w:val="24"/>
              </w:rPr>
              <w:t xml:space="preserve"> (фотодизайн)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Соединенное Королевство Великобритании</w:t>
            </w:r>
            <w:r w:rsidR="00F0796F">
              <w:rPr>
                <w:rFonts w:ascii="Times New Roman" w:hAnsi="Times New Roman"/>
                <w:sz w:val="24"/>
                <w:szCs w:val="24"/>
              </w:rPr>
              <w:t xml:space="preserve"> (фотодизайн)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FBC" w:rsidTr="00A10FBC">
        <w:tc>
          <w:tcPr>
            <w:tcW w:w="709" w:type="dxa"/>
          </w:tcPr>
          <w:p w:rsidR="00A10FBC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Жизнь замечательных людей</w:t>
            </w:r>
            <w:r w:rsidR="00F0796F">
              <w:t xml:space="preserve"> (с</w:t>
            </w:r>
            <w:r w:rsidR="00F0796F" w:rsidRPr="00F0796F">
              <w:rPr>
                <w:rFonts w:ascii="Times New Roman" w:hAnsi="Times New Roman"/>
                <w:sz w:val="24"/>
                <w:szCs w:val="24"/>
              </w:rPr>
              <w:t>пособы стимуляции запоминания</w:t>
            </w:r>
            <w:r w:rsidR="00F079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10FBC" w:rsidRPr="00B54689" w:rsidRDefault="00A10FBC" w:rsidP="00A10FB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bookmarkEnd w:id="7"/>
    <w:p w:rsidR="00F0796F" w:rsidRPr="00B54689" w:rsidRDefault="00F0796F" w:rsidP="00F079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>7</w:t>
      </w:r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 xml:space="preserve"> класс</w:t>
      </w:r>
    </w:p>
    <w:p w:rsidR="00F0796F" w:rsidRDefault="00F0796F" w:rsidP="00F079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(1 ч/</w:t>
      </w:r>
      <w:proofErr w:type="spellStart"/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нед</w:t>
      </w:r>
      <w:proofErr w:type="spellEnd"/>
      <w:r w:rsidRPr="00B54689">
        <w:rPr>
          <w:rFonts w:ascii="Times New Roman" w:hAnsi="Times New Roman"/>
          <w:b/>
          <w:bCs/>
          <w:color w:val="181818"/>
          <w:sz w:val="24"/>
          <w:szCs w:val="24"/>
        </w:rPr>
        <w:t>., 34 ч/год)</w:t>
      </w:r>
    </w:p>
    <w:p w:rsidR="00F0796F" w:rsidRDefault="00F0796F" w:rsidP="00F079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0FBC">
        <w:rPr>
          <w:rFonts w:ascii="Times New Roman" w:hAnsi="Times New Roman"/>
          <w:b/>
          <w:bCs/>
          <w:color w:val="000000"/>
          <w:sz w:val="24"/>
          <w:szCs w:val="24"/>
        </w:rPr>
        <w:t>Модуль «Читательская грамотность»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F0796F" w:rsidTr="004D1C3C">
        <w:tc>
          <w:tcPr>
            <w:tcW w:w="709" w:type="dxa"/>
            <w:vMerge w:val="restart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796F" w:rsidTr="004D1C3C">
        <w:tc>
          <w:tcPr>
            <w:tcW w:w="709" w:type="dxa"/>
            <w:vMerge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>Учебный и научный текст как объект чтения и понимания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 xml:space="preserve">Интерпретация научного и учебного </w:t>
            </w:r>
            <w:r w:rsidRPr="00F0796F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>Стратегии компрессии текста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>Базовые правила конспектирования и подготовки сообщений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>Методы конспектирования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96F">
              <w:rPr>
                <w:rFonts w:ascii="Times New Roman" w:hAnsi="Times New Roman"/>
                <w:sz w:val="24"/>
                <w:szCs w:val="24"/>
              </w:rPr>
              <w:t>Правила оформления конспекта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796F" w:rsidRDefault="00F0796F" w:rsidP="00F0796F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689">
        <w:rPr>
          <w:rFonts w:ascii="Times New Roman" w:hAnsi="Times New Roman"/>
          <w:b/>
          <w:bCs/>
          <w:sz w:val="24"/>
          <w:szCs w:val="24"/>
        </w:rPr>
        <w:t>Модуль «Глобальные компетенции»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F0796F" w:rsidRPr="00B54689" w:rsidTr="004D1C3C">
        <w:tc>
          <w:tcPr>
            <w:tcW w:w="709" w:type="dxa"/>
            <w:vMerge w:val="restart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796F" w:rsidRPr="00B54689" w:rsidTr="004D1C3C">
        <w:tc>
          <w:tcPr>
            <w:tcW w:w="709" w:type="dxa"/>
            <w:vMerge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Введение («глобальные компетенции»)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  <w:r w:rsidR="00A963C7">
              <w:t xml:space="preserve"> (</w:t>
            </w:r>
            <w:r w:rsidR="00A963C7" w:rsidRPr="00A963C7">
              <w:rPr>
                <w:rFonts w:ascii="Times New Roman" w:hAnsi="Times New Roman"/>
                <w:sz w:val="24"/>
                <w:szCs w:val="24"/>
              </w:rPr>
              <w:t>техногенные катастрофы</w:t>
            </w:r>
            <w:r w:rsidR="00A963C7">
              <w:rPr>
                <w:rFonts w:ascii="Times New Roman" w:hAnsi="Times New Roman"/>
                <w:sz w:val="24"/>
                <w:szCs w:val="24"/>
              </w:rPr>
              <w:t>, п</w:t>
            </w:r>
            <w:r w:rsidR="00A963C7" w:rsidRPr="00A963C7">
              <w:rPr>
                <w:rFonts w:ascii="Times New Roman" w:hAnsi="Times New Roman"/>
                <w:sz w:val="24"/>
                <w:szCs w:val="24"/>
              </w:rPr>
              <w:t>рава человека</w:t>
            </w:r>
            <w:r w:rsidR="00A963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Межкультурное общени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е</w:t>
            </w:r>
            <w:r w:rsidR="00A963C7" w:rsidRPr="00A963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963C7" w:rsidRPr="00A963C7">
              <w:rPr>
                <w:rFonts w:ascii="Times New Roman" w:hAnsi="Times New Roman"/>
                <w:sz w:val="24"/>
                <w:szCs w:val="24"/>
              </w:rPr>
              <w:t>образование в мире)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963C7" w:rsidRPr="0010536B" w:rsidRDefault="00F0796F" w:rsidP="00A963C7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color w:val="181818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  <w:r w:rsidR="00A963C7">
              <w:rPr>
                <w:rFonts w:ascii="Times New Roman" w:hAnsi="Times New Roman"/>
                <w:sz w:val="24"/>
                <w:szCs w:val="24"/>
              </w:rPr>
              <w:t>(п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ереработка мусора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, а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льтернативные источники энергии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)</w:t>
            </w:r>
          </w:p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963C7" w:rsidRPr="0010536B" w:rsidRDefault="00F0796F" w:rsidP="00A963C7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color w:val="181818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Здоровье обществ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а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у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ровень здравоохранения разных стран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)</w:t>
            </w:r>
          </w:p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963C7" w:rsidRPr="0010536B" w:rsidRDefault="00F0796F" w:rsidP="00A963C7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color w:val="181818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Человек в обществ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е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и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скусство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,м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ировые религии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)</w:t>
            </w:r>
          </w:p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96F" w:rsidRPr="00B54689" w:rsidTr="004D1C3C">
        <w:tc>
          <w:tcPr>
            <w:tcW w:w="709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Технический прогресс</w:t>
            </w:r>
            <w:r w:rsidR="00A963C7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осмос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, м</w:t>
            </w:r>
            <w:r w:rsidR="00A963C7" w:rsidRPr="0010536B">
              <w:rPr>
                <w:rFonts w:ascii="Times New Roman" w:hAnsi="Times New Roman"/>
                <w:color w:val="181818"/>
                <w:sz w:val="24"/>
                <w:szCs w:val="24"/>
              </w:rPr>
              <w:t>ир будущего</w:t>
            </w:r>
            <w:r w:rsidR="00A963C7">
              <w:rPr>
                <w:rFonts w:ascii="Times New Roman" w:hAnsi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796F" w:rsidRDefault="00F0796F" w:rsidP="00F079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181818"/>
          <w:sz w:val="24"/>
          <w:szCs w:val="24"/>
        </w:rPr>
        <w:t>Модуль «Креативное мышление»</w:t>
      </w:r>
    </w:p>
    <w:tbl>
      <w:tblPr>
        <w:tblStyle w:val="a5"/>
        <w:tblW w:w="0" w:type="auto"/>
        <w:tblInd w:w="-147" w:type="dxa"/>
        <w:tblLook w:val="04A0"/>
      </w:tblPr>
      <w:tblGrid>
        <w:gridCol w:w="709"/>
        <w:gridCol w:w="4395"/>
        <w:gridCol w:w="886"/>
        <w:gridCol w:w="1751"/>
        <w:gridCol w:w="1751"/>
      </w:tblGrid>
      <w:tr w:rsidR="00F0796F" w:rsidTr="004D1C3C">
        <w:tc>
          <w:tcPr>
            <w:tcW w:w="709" w:type="dxa"/>
            <w:vMerge w:val="restart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7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7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темы    </w:t>
            </w:r>
          </w:p>
        </w:tc>
        <w:tc>
          <w:tcPr>
            <w:tcW w:w="4388" w:type="dxa"/>
            <w:gridSpan w:val="3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796F" w:rsidTr="004D1C3C">
        <w:tc>
          <w:tcPr>
            <w:tcW w:w="709" w:type="dxa"/>
            <w:vMerge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Английский через Интерне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т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рупповые техники генерированиякреативных 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идей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Праздники и знаменательные даты </w:t>
            </w:r>
            <w:r w:rsidR="00A963C7">
              <w:rPr>
                <w:rFonts w:ascii="Times New Roman" w:hAnsi="Times New Roman"/>
                <w:sz w:val="24"/>
                <w:szCs w:val="24"/>
              </w:rPr>
              <w:t>(к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реативные публичные выступления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Хобби и увлечени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я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</w:rPr>
              <w:t>реативныекейсы по развитию дизайнерскихспособностей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Традиции английского дома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0796F" w:rsidRPr="00A963C7" w:rsidRDefault="00F0796F" w:rsidP="00A963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Соединенные штаты Америки</w:t>
            </w:r>
            <w:r w:rsidR="00A963C7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A963C7" w:rsidRPr="003919EE">
              <w:rPr>
                <w:rFonts w:ascii="Times New Roman" w:hAnsi="Times New Roman"/>
                <w:color w:val="000000"/>
                <w:sz w:val="24"/>
                <w:szCs w:val="24"/>
              </w:rPr>
              <w:t>оздаем рисунки</w:t>
            </w:r>
            <w:proofErr w:type="gramStart"/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963C7">
              <w:t>ф</w:t>
            </w:r>
            <w:proofErr w:type="gramEnd"/>
            <w:r w:rsidR="00A963C7" w:rsidRPr="003919EE">
              <w:rPr>
                <w:rFonts w:ascii="Times New Roman" w:hAnsi="Times New Roman"/>
                <w:color w:val="000000"/>
                <w:sz w:val="24"/>
                <w:szCs w:val="24"/>
              </w:rPr>
              <w:t>отодизайн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0796F" w:rsidRPr="00A963C7" w:rsidRDefault="00F0796F" w:rsidP="00A963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Добро пожаловать в Соединенное Королевство Великобритани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и</w:t>
            </w:r>
            <w:r w:rsidR="00A963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sz w:val="24"/>
                <w:szCs w:val="24"/>
              </w:rPr>
              <w:t>с</w:t>
            </w:r>
            <w:r w:rsidR="00A963C7" w:rsidRPr="003919EE">
              <w:rPr>
                <w:rFonts w:ascii="Times New Roman" w:hAnsi="Times New Roman"/>
                <w:color w:val="000000"/>
                <w:sz w:val="24"/>
                <w:szCs w:val="24"/>
              </w:rPr>
              <w:t>оздаем рисунки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963C7">
              <w:t>ф</w:t>
            </w:r>
            <w:r w:rsidR="00A963C7" w:rsidRPr="003919EE">
              <w:rPr>
                <w:rFonts w:ascii="Times New Roman" w:hAnsi="Times New Roman"/>
                <w:color w:val="000000"/>
                <w:sz w:val="24"/>
                <w:szCs w:val="24"/>
              </w:rPr>
              <w:t>отодизайн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6F" w:rsidTr="004D1C3C">
        <w:tc>
          <w:tcPr>
            <w:tcW w:w="709" w:type="dxa"/>
          </w:tcPr>
          <w:p w:rsidR="00F0796F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963C7" w:rsidRDefault="00F0796F" w:rsidP="00A963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Жизнь замечательных люде</w:t>
            </w:r>
            <w:proofErr w:type="gramStart"/>
            <w:r w:rsidRPr="00B54689">
              <w:rPr>
                <w:rFonts w:ascii="Times New Roman" w:hAnsi="Times New Roman"/>
                <w:sz w:val="24"/>
                <w:szCs w:val="24"/>
              </w:rPr>
              <w:t>й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</w:rPr>
              <w:t>реативное мышление: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A963C7" w:rsidRPr="00CA426C">
              <w:rPr>
                <w:rFonts w:ascii="Times New Roman" w:hAnsi="Times New Roman"/>
                <w:color w:val="000000"/>
                <w:sz w:val="24"/>
                <w:szCs w:val="24"/>
              </w:rPr>
              <w:t>рамотная организация повторения</w:t>
            </w:r>
            <w:r w:rsidR="00A963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0796F" w:rsidRPr="00B54689" w:rsidRDefault="00F0796F" w:rsidP="004D1C3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0796F" w:rsidRPr="00B54689" w:rsidRDefault="00F0796F" w:rsidP="004D1C3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0796F" w:rsidRDefault="00F0796F" w:rsidP="00A56375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4B5" w:rsidRDefault="006024B5" w:rsidP="00A56375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B54689" w:rsidRDefault="00B54689" w:rsidP="00A56375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689">
        <w:rPr>
          <w:rFonts w:ascii="Times New Roman" w:hAnsi="Times New Roman"/>
          <w:b/>
          <w:bCs/>
          <w:sz w:val="24"/>
          <w:szCs w:val="24"/>
        </w:rPr>
        <w:t>Модуль «Читательская грамотность»</w:t>
      </w:r>
    </w:p>
    <w:p w:rsidR="00063DEE" w:rsidRDefault="00063DEE" w:rsidP="00063DEE">
      <w:pPr>
        <w:pStyle w:val="c13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</w:rPr>
        <w:t>5 класс</w:t>
      </w:r>
    </w:p>
    <w:p w:rsidR="00063DEE" w:rsidRPr="00063DEE" w:rsidRDefault="00063DEE" w:rsidP="00063D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Что мы знаем о чтении (3 ч.)</w:t>
      </w:r>
      <w:r w:rsidRPr="00063DEE">
        <w:rPr>
          <w:rStyle w:val="c1"/>
          <w:color w:val="000000"/>
        </w:rPr>
        <w:t> 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Цели чтения. Беседа о важности определения цели чтения книги, параграфа учебника, статьи. Восприятие информации о видах чтения, которыми пользуется человек, чтобы достичь своей цели. Прогнозирование содержания предметного плана текста по заголовку и с опорой на предыдущий опыт. Научная и художественная литература. Определение типа и предмет книги по названию и титульному листу.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Основная мысль текста. Общие правила чтения книг (4 ч.)</w:t>
      </w:r>
      <w:r w:rsidRPr="00063DEE">
        <w:rPr>
          <w:rStyle w:val="c39"/>
          <w:b/>
          <w:bCs/>
          <w:color w:val="FF0000"/>
        </w:rPr>
        <w:t>   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Задания на передачу целостной сути текста в рамках краткого абзаца. Деление текста на смысловые части и составление плана. Определение средств и способов связи предложений в тексте.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Ознакомительное чтение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Приёмы ознакомительного чтения. Выходные данные книги. Оглавление и аннотация. Предисловие и заключение книги. Рисунки, чертежи, иллюстрации, схемы, опоры.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lastRenderedPageBreak/>
        <w:t xml:space="preserve">Стратегии предтекстовой деятельности. Изучение книги способом перелистывания, рассматривания рисунков, чтения заголовков, оглавления, отдельных фрагментов текста, осмысливание названия книги, эпиграфа. 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Формирование гибкого чтеца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9"/>
          <w:color w:val="000000"/>
        </w:rPr>
        <w:t>Обучение анализу скорости чтения.</w:t>
      </w:r>
      <w:r w:rsidRPr="00063DEE">
        <w:rPr>
          <w:rStyle w:val="c1"/>
          <w:color w:val="000000"/>
        </w:rPr>
        <w:t> Тренинги рационального чтения. Выбор скорости чтения согласно цели и заданию</w:t>
      </w:r>
      <w:proofErr w:type="gramStart"/>
      <w:r w:rsidRPr="00063DEE">
        <w:rPr>
          <w:rStyle w:val="c1"/>
          <w:color w:val="000000"/>
        </w:rPr>
        <w:t>.Б</w:t>
      </w:r>
      <w:proofErr w:type="gramEnd"/>
      <w:r w:rsidRPr="00063DEE">
        <w:rPr>
          <w:rStyle w:val="c1"/>
          <w:color w:val="000000"/>
        </w:rPr>
        <w:t>ыстрое чтение. Правила и техники быстрого чтения. Диагностика навыков чтения.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Круглый стол чтения (7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Управляемое чтение вслух. Чтение «в кружочек». Попеременное чтение с вопросами. Чтение с остановками. Организация чтения дома. Стратегия «Знаю – хочу узнать – узнал».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Структура повествовательного текста (8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9"/>
          <w:color w:val="000000"/>
        </w:rPr>
        <w:t>Понятие о структуре текста и её функции. Предисловие и оглавление как выразители сути произведения. Оглавление – карта для путешествий по книге. Значение глав и подпунктов, выделенных автором, в структуре текста.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Задания на перечисление и определение логики порядка расположения частей. Работа с заголовками и предисловием по определению сути, структуры, проблемы изучаемого текста. Составление целостной картины по наброскам по основным частям текста.</w:t>
      </w:r>
    </w:p>
    <w:p w:rsidR="00063DEE" w:rsidRDefault="00063DEE" w:rsidP="00063DEE">
      <w:pPr>
        <w:pStyle w:val="c35"/>
        <w:shd w:val="clear" w:color="auto" w:fill="FFFFFF"/>
        <w:spacing w:before="0" w:beforeAutospacing="0" w:after="0" w:afterAutospacing="0" w:line="360" w:lineRule="auto"/>
        <w:jc w:val="center"/>
        <w:rPr>
          <w:rStyle w:val="c39"/>
          <w:b/>
          <w:bCs/>
          <w:color w:val="000000"/>
        </w:rPr>
      </w:pPr>
      <w:r w:rsidRPr="00063DEE">
        <w:rPr>
          <w:rStyle w:val="c39"/>
          <w:b/>
          <w:bCs/>
          <w:color w:val="000000"/>
        </w:rPr>
        <w:t>6 класс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Установление причинно – следственных связей (3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Работа над определением понятий «причина» и «следствие». Установление взаимосвязи между понятиями. Определение причины следствий и прогнозирование следствий в различных явлениях</w:t>
      </w:r>
      <w:proofErr w:type="gramStart"/>
      <w:r w:rsidRPr="00063DEE">
        <w:rPr>
          <w:rStyle w:val="c1"/>
          <w:color w:val="000000"/>
        </w:rPr>
        <w:t>.В</w:t>
      </w:r>
      <w:proofErr w:type="gramEnd"/>
      <w:r w:rsidRPr="00063DEE">
        <w:rPr>
          <w:rStyle w:val="c1"/>
          <w:color w:val="000000"/>
        </w:rPr>
        <w:t>опросы на выявление причинно-следственных связей. Прогнозирование последствий существования описанного явления. Задание на установление последовательности в предложении и в тексте.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Проблематика художественных произведений (2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Авторские приёмы кодирования ответов на проблемные вопросы в художественных текстах и способы их нахождения. Практические задания по нахождению способов выделения и разрешения проблем средствами системы образов, композиции, сюжета, художественно-изобразительных средств.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Уровни понимания текста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Соотнесение глубины проникновения в смысл с целью чтения. Приёмы поиска точного места ответа на вопрос в тексте.  Стратегия «Соотношение между вопросом и ответом». Смысловые вопросы. Вопросы высокого порядка. Вопросы к автору.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Ключевые понятия и их роль в тексте (5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lastRenderedPageBreak/>
        <w:t>Понятие и его определение. Ключевые понятия и термины в научных и художественных текстах. Способы выделения автором ключевых слов.  Многозначность слова. Интерпретации понятий. Словари, энциклопедии, справочная литература: типы, виды, критерии выбора. Стратегия чтения «Ключевые слова – смысловые ряды». Практикум по нахождению ключевых слов и определению их точного значения в словаре и именно в данном контексте.</w:t>
      </w:r>
      <w:r w:rsidR="00D20FED">
        <w:rPr>
          <w:rStyle w:val="c1"/>
          <w:color w:val="000000"/>
        </w:rPr>
        <w:t xml:space="preserve"> </w:t>
      </w:r>
      <w:r w:rsidRPr="00063DEE">
        <w:rPr>
          <w:rStyle w:val="c1"/>
          <w:color w:val="000000"/>
        </w:rPr>
        <w:t>Моделирование понятий с помощью графических и образных средств.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Ключевые предложения и ключевые абзацы (3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9"/>
          <w:color w:val="000000"/>
        </w:rPr>
        <w:t>Выделение ключевых предложений в тексте через определения утверждений, которые они содержат. Аргумент как способ выделения ключевых абзацев. Функция первого и последнего абзацев текста, начальных предложений абзацев.</w:t>
      </w:r>
      <w:r w:rsidRPr="00063DEE">
        <w:rPr>
          <w:rStyle w:val="c39"/>
          <w:b/>
          <w:bCs/>
          <w:color w:val="000000"/>
        </w:rPr>
        <w:t> </w:t>
      </w:r>
      <w:r w:rsidRPr="00063DEE">
        <w:rPr>
          <w:rStyle w:val="c19"/>
          <w:color w:val="000000"/>
        </w:rPr>
        <w:t>Практикум по нахождению ключевых предложений.</w:t>
      </w:r>
      <w:r w:rsidRPr="00063DEE">
        <w:rPr>
          <w:rStyle w:val="c39"/>
          <w:b/>
          <w:bCs/>
          <w:color w:val="000000"/>
        </w:rPr>
        <w:t> </w:t>
      </w:r>
      <w:r w:rsidRPr="00063DEE">
        <w:rPr>
          <w:rStyle w:val="c19"/>
          <w:color w:val="000000"/>
        </w:rPr>
        <w:t>Нахождение аргументов в тексте и приведение собственных.</w:t>
      </w:r>
      <w:r w:rsidRPr="00063DEE">
        <w:rPr>
          <w:rStyle w:val="c39"/>
          <w:b/>
          <w:bCs/>
          <w:color w:val="000000"/>
        </w:rPr>
        <w:t> </w:t>
      </w:r>
      <w:r w:rsidRPr="00063DEE">
        <w:rPr>
          <w:rStyle w:val="c19"/>
          <w:color w:val="000000"/>
        </w:rPr>
        <w:t>Тренинг «Разложите текст на смысловые ряды».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Поисково-просмотровое чтение (3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Виды поисково-просмотрового чтения: чтение «по диагонали», чтение «слалом», чтение «по двум вертикалям», чтение «островками», чтение «пинг-понг». Интегральный и дифференциальный алгоритм чтения. Тренинг просмотрового чтения.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Анализ текстов на основе интегрального и дифференциального алгоритма чтения.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Изучающее чтение (3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 </w:t>
      </w:r>
      <w:r w:rsidRPr="00063DEE">
        <w:rPr>
          <w:rStyle w:val="c1"/>
          <w:color w:val="000000"/>
        </w:rPr>
        <w:t>Характерные особенности изучающего чтения. Приёмы изучающего чтения. Анализ и интерпретация текста. Понимание текста. Ступени понимания.  Приёмы понимания и запоминания текста. Рассказ о собственном опыте, приведение примеров, связанных с утверждением автора. Задание «Мысли мудрых». Нахождение в тексте абзацев, содержащих выводы, подтверждения авторской мысли, явных и скрытых вопросов.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Учебная текстология (9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 xml:space="preserve">Форматы: типы, фреймы и языковая выраженность текстов. Отличие рассказа от повествования. Понятие и его определение. Сравнение и сопоставление. Цель – действие – результат. Проблема и её решение. Стратегия «Аннотация – реферат – пересказ». «Бриллиантовая схема рассказа». Приёмы составления информационной карточки. Практические задания по написанию рассказов с опорой на </w:t>
      </w:r>
      <w:proofErr w:type="gramStart"/>
      <w:r w:rsidRPr="00063DEE">
        <w:rPr>
          <w:rStyle w:val="c1"/>
          <w:color w:val="000000"/>
        </w:rPr>
        <w:t>граф-схемы</w:t>
      </w:r>
      <w:proofErr w:type="gramEnd"/>
      <w:r w:rsidRPr="00063DEE">
        <w:rPr>
          <w:rStyle w:val="c1"/>
          <w:color w:val="000000"/>
        </w:rPr>
        <w:t>.</w:t>
      </w:r>
    </w:p>
    <w:p w:rsidR="00063DEE" w:rsidRPr="00063DEE" w:rsidRDefault="00063DEE" w:rsidP="00063DEE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7 класс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Учебный и научный текст как объект чтения и понимания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 xml:space="preserve">Виды информации в научном и учебном тексте. Сплошные и несплошные тексты. Интерпретация. Графические организаторы информации. Инфографика. Типы графических изображений. Представление нового содержания текста в виде плана, схемы, таблицы, рисунков. Практика работы с несплошными текстами. Выбор стратегии чтения в </w:t>
      </w:r>
      <w:r w:rsidRPr="00063DEE">
        <w:rPr>
          <w:rStyle w:val="c1"/>
          <w:color w:val="000000"/>
        </w:rPr>
        <w:lastRenderedPageBreak/>
        <w:t>зависимости от характеристик текста: «Пирамида фактов», «Пузыри», «Матрица семантически характеристик», «Матрица».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Интерпретация научного и учебного текста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>Создание на основе прочитанного новых (вторичных) текстов (пересказа, плана, конспекта, тезисов, аннотации, отзыва, рецензии и т.д.). Написание различных текстов. Переформулирование определения, правила, вывода.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Стратегии компрессии текста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 </w:t>
      </w:r>
      <w:r w:rsidRPr="00063DEE">
        <w:rPr>
          <w:rStyle w:val="c1"/>
          <w:color w:val="000000"/>
        </w:rPr>
        <w:t>Смысловое сжатие, перекодирование, преобразование информации. Свёртывание и развёртывание информации. «Аннотация – краткий пересказ – пересказ», «Графы схемы «Кольца Венна»». Тренинг по сжатию информации. Работа с таблицами.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Базовые правила конспектирования и подготовки сообщений (6 ч.)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9"/>
          <w:color w:val="000000"/>
        </w:rPr>
        <w:t>Виды и формы конспектов.</w:t>
      </w:r>
      <w:r w:rsidRPr="00063DEE">
        <w:rPr>
          <w:rStyle w:val="c74"/>
          <w:rFonts w:ascii="Calibri" w:hAnsi="Calibri" w:cs="Calibri"/>
          <w:color w:val="000000"/>
        </w:rPr>
        <w:t> </w:t>
      </w:r>
      <w:r w:rsidRPr="00063DEE">
        <w:rPr>
          <w:rStyle w:val="c1"/>
          <w:color w:val="000000"/>
        </w:rPr>
        <w:t>Способы обработки полученной информации: план, выписки, цитаты, тезисы (простые, сложные, основные). Формы написания конспектов. Схема-конспект, логико-смысловая схема, структурно-логические схемы. Выписки из текста. Подготовка конспекта статьи. Подготовка мини-сообщений по заданной теме.</w:t>
      </w:r>
    </w:p>
    <w:p w:rsidR="00063DEE" w:rsidRPr="00063DEE" w:rsidRDefault="00063DEE" w:rsidP="00063DE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Методы конспектирования (8 ч.)</w:t>
      </w:r>
    </w:p>
    <w:p w:rsidR="00063DEE" w:rsidRPr="00063DEE" w:rsidRDefault="00063DEE" w:rsidP="00063D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1"/>
          <w:color w:val="000000"/>
        </w:rPr>
        <w:t xml:space="preserve">Метод </w:t>
      </w:r>
      <w:proofErr w:type="gramStart"/>
      <w:r w:rsidRPr="00063DEE">
        <w:rPr>
          <w:rStyle w:val="c1"/>
          <w:color w:val="000000"/>
        </w:rPr>
        <w:t>интеллект-карт</w:t>
      </w:r>
      <w:proofErr w:type="gramEnd"/>
      <w:r w:rsidRPr="00063DEE">
        <w:rPr>
          <w:rStyle w:val="c1"/>
          <w:color w:val="000000"/>
        </w:rPr>
        <w:t xml:space="preserve">. Метод таблиц. Схематический метод. Метод боксов. Метод индексов. Метод нумерации. Метод предложений. </w:t>
      </w:r>
    </w:p>
    <w:p w:rsidR="00063DEE" w:rsidRPr="00063DEE" w:rsidRDefault="00063DEE" w:rsidP="00063D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63DEE">
        <w:rPr>
          <w:rStyle w:val="c39"/>
          <w:b/>
          <w:bCs/>
          <w:color w:val="000000"/>
        </w:rPr>
        <w:t>Правила оформления конспекта (2 ч.)</w:t>
      </w:r>
    </w:p>
    <w:p w:rsidR="00063DEE" w:rsidRDefault="00063DEE" w:rsidP="00063D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63DEE">
        <w:rPr>
          <w:rStyle w:val="c1"/>
          <w:color w:val="000000"/>
        </w:rPr>
        <w:t xml:space="preserve">Главные ошибки при составлении конспекта: Отсутствие плана записей и структуры. Потеря особенностей текста и чрезмерная краткость. Дословное повторение тезисов. Бессвязность и незаконченность основных тезисов. </w:t>
      </w:r>
    </w:p>
    <w:p w:rsidR="0010536B" w:rsidRDefault="0010536B" w:rsidP="0010536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</w:rPr>
      </w:pPr>
      <w:bookmarkStart w:id="8" w:name="_Hlk114241110"/>
      <w:r w:rsidRPr="0010536B">
        <w:rPr>
          <w:rStyle w:val="c1"/>
          <w:b/>
          <w:bCs/>
          <w:color w:val="000000"/>
        </w:rPr>
        <w:t>Модуль «Глобальные компетенции»</w:t>
      </w:r>
    </w:p>
    <w:bookmarkEnd w:id="8"/>
    <w:p w:rsidR="0010536B" w:rsidRPr="0010536B" w:rsidRDefault="0010536B" w:rsidP="0010536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5- 7 классы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bookmarkStart w:id="9" w:name="_Hlk114241163"/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Введение (1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Ознакомление с понятием «глобальные компетенции», их структурой.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Глобальные проблемы (8 часов)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Изменение климата; Мировой океан; Здравоохранение. Проблема международного терроризма. Демографическая проблема. Техногенные катастрофы. Права человека</w:t>
      </w:r>
      <w:r w:rsidR="0042333C">
        <w:rPr>
          <w:rFonts w:ascii="Times New Roman" w:hAnsi="Times New Roman"/>
          <w:color w:val="181818"/>
          <w:sz w:val="24"/>
          <w:szCs w:val="24"/>
        </w:rPr>
        <w:t>.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Межкультурное общение (4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Толерантность. Разные средства общения. Мировые религии. Образование в мире.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Экология (7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Флора</w:t>
      </w:r>
      <w:r w:rsidR="0042333C">
        <w:rPr>
          <w:rFonts w:ascii="Times New Roman" w:hAnsi="Times New Roman"/>
          <w:color w:val="181818"/>
          <w:sz w:val="24"/>
          <w:szCs w:val="24"/>
        </w:rPr>
        <w:t xml:space="preserve"> и</w:t>
      </w:r>
      <w:r w:rsidRPr="0010536B">
        <w:rPr>
          <w:rFonts w:ascii="Times New Roman" w:hAnsi="Times New Roman"/>
          <w:color w:val="181818"/>
          <w:sz w:val="24"/>
          <w:szCs w:val="24"/>
        </w:rPr>
        <w:t xml:space="preserve"> Фауна</w:t>
      </w:r>
      <w:r w:rsidR="0042333C">
        <w:rPr>
          <w:rFonts w:ascii="Times New Roman" w:hAnsi="Times New Roman"/>
          <w:color w:val="181818"/>
          <w:sz w:val="24"/>
          <w:szCs w:val="24"/>
        </w:rPr>
        <w:t xml:space="preserve">. </w:t>
      </w:r>
      <w:r w:rsidRPr="0010536B">
        <w:rPr>
          <w:rFonts w:ascii="Times New Roman" w:hAnsi="Times New Roman"/>
          <w:color w:val="181818"/>
          <w:sz w:val="24"/>
          <w:szCs w:val="24"/>
        </w:rPr>
        <w:t>Проблемы окружающей среды. Красная книга. Заповедные зоны. Переработка мусора. Альтернативные источники энергии.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Здоровье общества (4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lastRenderedPageBreak/>
        <w:t>Пагубные привычки общества. Эпидемии. Голод в мире. Уровень здравоохранения разных стран.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Человек в обществе (6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Семья. Образование. Потребности человека. Традиции и обряды разных стран. Искусство. Мировые религии</w:t>
      </w:r>
    </w:p>
    <w:p w:rsidR="0010536B" w:rsidRPr="0010536B" w:rsidRDefault="0010536B" w:rsidP="0010536B">
      <w:pPr>
        <w:shd w:val="clear" w:color="auto" w:fill="FFFFFF"/>
        <w:spacing w:after="0" w:line="360" w:lineRule="auto"/>
        <w:rPr>
          <w:rFonts w:ascii="Open Sans" w:hAnsi="Open Sans" w:cs="Open Sans"/>
          <w:color w:val="181818"/>
          <w:sz w:val="24"/>
          <w:szCs w:val="24"/>
        </w:rPr>
      </w:pP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Технический прогресс (4 ч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 w:rsidRPr="0010536B">
        <w:rPr>
          <w:rFonts w:ascii="Times New Roman" w:hAnsi="Times New Roman"/>
          <w:b/>
          <w:bCs/>
          <w:color w:val="181818"/>
          <w:sz w:val="24"/>
          <w:szCs w:val="24"/>
        </w:rPr>
        <w:t>)</w:t>
      </w:r>
    </w:p>
    <w:p w:rsidR="0010536B" w:rsidRDefault="0010536B" w:rsidP="0010536B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4"/>
          <w:szCs w:val="24"/>
        </w:rPr>
      </w:pPr>
      <w:r w:rsidRPr="0010536B">
        <w:rPr>
          <w:rFonts w:ascii="Times New Roman" w:hAnsi="Times New Roman"/>
          <w:color w:val="181818"/>
          <w:sz w:val="24"/>
          <w:szCs w:val="24"/>
        </w:rPr>
        <w:t>Научные открытия. Век глобальных изменений. Космос. Мир будущего</w:t>
      </w:r>
    </w:p>
    <w:p w:rsidR="0042333C" w:rsidRDefault="0042333C" w:rsidP="004233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bookmarkStart w:id="10" w:name="_Hlk114241390"/>
      <w:bookmarkEnd w:id="9"/>
      <w:r w:rsidRPr="0042333C">
        <w:rPr>
          <w:rFonts w:ascii="Times New Roman" w:hAnsi="Times New Roman"/>
          <w:b/>
          <w:bCs/>
          <w:color w:val="181818"/>
          <w:sz w:val="24"/>
          <w:szCs w:val="24"/>
        </w:rPr>
        <w:t>Модуль «Креативное мышление»</w:t>
      </w:r>
    </w:p>
    <w:bookmarkEnd w:id="10"/>
    <w:p w:rsidR="00CA426C" w:rsidRDefault="00CA426C" w:rsidP="004233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4"/>
          <w:szCs w:val="24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>5-7 классы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Hlk114241429"/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Английский через Интернет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5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Техники генерирования идей. Работа в команде: </w:t>
      </w:r>
      <w:proofErr w:type="spellStart"/>
      <w:r w:rsidR="00CA426C" w:rsidRPr="00CA426C">
        <w:rPr>
          <w:rFonts w:ascii="Times New Roman" w:hAnsi="Times New Roman"/>
          <w:color w:val="000000"/>
          <w:sz w:val="24"/>
          <w:szCs w:val="24"/>
        </w:rPr>
        <w:t>секретыуспешности</w:t>
      </w:r>
      <w:proofErr w:type="spellEnd"/>
      <w:r w:rsidR="00CA426C" w:rsidRPr="00CA426C">
        <w:rPr>
          <w:rFonts w:ascii="Times New Roman" w:hAnsi="Times New Roman"/>
          <w:color w:val="000000"/>
          <w:sz w:val="24"/>
          <w:szCs w:val="24"/>
        </w:rPr>
        <w:t>.</w:t>
      </w:r>
      <w:r w:rsidR="00D20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26C" w:rsidRPr="00CA426C">
        <w:rPr>
          <w:rFonts w:ascii="Times New Roman" w:hAnsi="Times New Roman"/>
          <w:color w:val="000000"/>
          <w:sz w:val="24"/>
          <w:szCs w:val="24"/>
        </w:rPr>
        <w:t>Групповые техники генерирования</w:t>
      </w:r>
      <w:r w:rsidR="00D20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426C" w:rsidRPr="00CA426C">
        <w:rPr>
          <w:rFonts w:ascii="Times New Roman" w:hAnsi="Times New Roman"/>
          <w:color w:val="000000"/>
          <w:sz w:val="24"/>
          <w:szCs w:val="24"/>
        </w:rPr>
        <w:t>креативных</w:t>
      </w:r>
      <w:proofErr w:type="spellEnd"/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 идей.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2" w:name="_Hlk114242190"/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Праздники и знаменательные даты 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10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102D2" w:rsidRPr="00CA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Креативные</w:t>
      </w:r>
      <w:proofErr w:type="spellEnd"/>
      <w:r w:rsidR="002102D2" w:rsidRPr="00CA4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публичные выступления. Работа с эмоциональной нестабильностью перед</w:t>
      </w:r>
      <w:r w:rsidR="002102D2" w:rsidRPr="00210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публичным выступлением. Стадии подготовки к публичному выступлению.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Хобби и увлечения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426C" w:rsidRPr="00CA426C">
        <w:rPr>
          <w:rFonts w:ascii="Times New Roman" w:hAnsi="Times New Roman"/>
          <w:color w:val="000000"/>
          <w:sz w:val="24"/>
          <w:szCs w:val="24"/>
        </w:rPr>
        <w:t>Креативный</w:t>
      </w:r>
      <w:proofErr w:type="spellEnd"/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 дизайн: сферы применения. Символика цвета в дизайне. Фотодизайн. Креативныекейсы по развитию дизайнерских способностей.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Традиции английского дома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4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19EE" w:rsidRPr="003919EE">
        <w:rPr>
          <w:rFonts w:ascii="Times New Roman" w:hAnsi="Times New Roman"/>
          <w:color w:val="000000"/>
          <w:sz w:val="24"/>
          <w:szCs w:val="24"/>
        </w:rPr>
        <w:t>Создаем рисунки</w:t>
      </w:r>
      <w:r w:rsidR="003919EE">
        <w:rPr>
          <w:rFonts w:ascii="Times New Roman" w:hAnsi="Times New Roman"/>
          <w:color w:val="000000"/>
          <w:sz w:val="24"/>
          <w:szCs w:val="24"/>
        </w:rPr>
        <w:t>.</w:t>
      </w:r>
      <w:r w:rsidR="00D20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19EE" w:rsidRPr="003919EE">
        <w:rPr>
          <w:rFonts w:ascii="Times New Roman" w:hAnsi="Times New Roman"/>
          <w:color w:val="000000"/>
          <w:sz w:val="24"/>
          <w:szCs w:val="24"/>
        </w:rPr>
        <w:t>Фотодизайн</w:t>
      </w:r>
      <w:proofErr w:type="spellEnd"/>
      <w:r w:rsidR="003919EE" w:rsidRPr="003919EE">
        <w:rPr>
          <w:rFonts w:ascii="Times New Roman" w:hAnsi="Times New Roman"/>
          <w:color w:val="000000"/>
          <w:sz w:val="24"/>
          <w:szCs w:val="24"/>
        </w:rPr>
        <w:t>.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Добро пожаловать в Соединенные штаты Америки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4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19EE" w:rsidRPr="003919EE">
        <w:rPr>
          <w:rFonts w:ascii="Times New Roman" w:hAnsi="Times New Roman"/>
          <w:color w:val="000000"/>
          <w:sz w:val="24"/>
          <w:szCs w:val="24"/>
        </w:rPr>
        <w:t>Создаем тесты.</w:t>
      </w:r>
      <w:r w:rsidR="00D20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19EE" w:rsidRPr="003919EE">
        <w:rPr>
          <w:rFonts w:ascii="Times New Roman" w:hAnsi="Times New Roman"/>
          <w:color w:val="000000"/>
          <w:sz w:val="24"/>
          <w:szCs w:val="24"/>
        </w:rPr>
        <w:t>Фотодизайн</w:t>
      </w:r>
      <w:proofErr w:type="spellEnd"/>
      <w:r w:rsidR="003919EE" w:rsidRPr="003919EE">
        <w:rPr>
          <w:rFonts w:ascii="Times New Roman" w:hAnsi="Times New Roman"/>
          <w:color w:val="000000"/>
          <w:sz w:val="24"/>
          <w:szCs w:val="24"/>
        </w:rPr>
        <w:t>.</w:t>
      </w:r>
    </w:p>
    <w:p w:rsidR="0042333C" w:rsidRPr="0042333C" w:rsidRDefault="0042333C" w:rsidP="004233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Добро пожаловать в Соединенное Королевство Великобритании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3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19EE" w:rsidRPr="003919EE">
        <w:rPr>
          <w:rFonts w:ascii="Times New Roman" w:hAnsi="Times New Roman"/>
          <w:color w:val="000000"/>
          <w:sz w:val="24"/>
          <w:szCs w:val="24"/>
        </w:rPr>
        <w:t>Создаем тесты. Фотодизайн</w:t>
      </w:r>
      <w:r w:rsidR="003919EE">
        <w:rPr>
          <w:rFonts w:ascii="Times New Roman" w:hAnsi="Times New Roman"/>
          <w:color w:val="000000"/>
          <w:sz w:val="24"/>
          <w:szCs w:val="24"/>
        </w:rPr>
        <w:t>.</w:t>
      </w:r>
    </w:p>
    <w:p w:rsidR="0010536B" w:rsidRDefault="0042333C" w:rsidP="002102D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Жизнь замечательных людей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42333C">
        <w:rPr>
          <w:rFonts w:ascii="Times New Roman" w:hAnsi="Times New Roman"/>
          <w:b/>
          <w:bCs/>
          <w:color w:val="000000"/>
          <w:sz w:val="24"/>
          <w:szCs w:val="24"/>
        </w:rPr>
        <w:t>5 ч.</w:t>
      </w:r>
      <w:r w:rsidR="002102D2" w:rsidRPr="002102D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20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426C" w:rsidRPr="00CA426C">
        <w:rPr>
          <w:rFonts w:ascii="Times New Roman" w:hAnsi="Times New Roman"/>
          <w:color w:val="000000"/>
          <w:sz w:val="24"/>
          <w:szCs w:val="24"/>
        </w:rPr>
        <w:t>Креативное</w:t>
      </w:r>
      <w:proofErr w:type="spellEnd"/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 мышление: основные подходы к пониманию.</w:t>
      </w:r>
      <w:r w:rsidR="00D20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Способы стимуляции </w:t>
      </w:r>
      <w:proofErr w:type="spellStart"/>
      <w:r w:rsidR="00CA426C" w:rsidRPr="00CA426C">
        <w:rPr>
          <w:rFonts w:ascii="Times New Roman" w:hAnsi="Times New Roman"/>
          <w:color w:val="000000"/>
          <w:sz w:val="24"/>
          <w:szCs w:val="24"/>
        </w:rPr>
        <w:t>запоминания</w:t>
      </w:r>
      <w:proofErr w:type="gramStart"/>
      <w:r w:rsidR="00CA426C" w:rsidRPr="00CA426C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="00CA426C" w:rsidRPr="00CA426C">
        <w:rPr>
          <w:rFonts w:ascii="Times New Roman" w:hAnsi="Times New Roman"/>
          <w:color w:val="000000"/>
          <w:sz w:val="24"/>
          <w:szCs w:val="24"/>
        </w:rPr>
        <w:t>рамотная</w:t>
      </w:r>
      <w:proofErr w:type="spellEnd"/>
      <w:r w:rsidR="00CA426C" w:rsidRPr="00CA426C">
        <w:rPr>
          <w:rFonts w:ascii="Times New Roman" w:hAnsi="Times New Roman"/>
          <w:color w:val="000000"/>
          <w:sz w:val="24"/>
          <w:szCs w:val="24"/>
        </w:rPr>
        <w:t xml:space="preserve"> организация повторения</w:t>
      </w:r>
      <w:r w:rsidR="00CA426C">
        <w:rPr>
          <w:rFonts w:ascii="Times New Roman" w:hAnsi="Times New Roman"/>
          <w:color w:val="000000"/>
          <w:sz w:val="24"/>
          <w:szCs w:val="24"/>
        </w:rPr>
        <w:t>.</w:t>
      </w:r>
    </w:p>
    <w:bookmarkEnd w:id="11"/>
    <w:bookmarkEnd w:id="12"/>
    <w:p w:rsidR="00A56375" w:rsidRPr="00A56375" w:rsidRDefault="00A56375" w:rsidP="00A56375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375">
        <w:rPr>
          <w:rFonts w:ascii="Times New Roman" w:hAnsi="Times New Roman"/>
          <w:b/>
          <w:bCs/>
          <w:sz w:val="24"/>
          <w:szCs w:val="24"/>
        </w:rPr>
        <w:t xml:space="preserve">Список дополнительной литературы, ссылки на веб-ресурсы </w:t>
      </w:r>
    </w:p>
    <w:p w:rsidR="00A56375" w:rsidRPr="00125809" w:rsidRDefault="00A56375" w:rsidP="0012580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809">
        <w:rPr>
          <w:rFonts w:ascii="Times New Roman" w:hAnsi="Times New Roman"/>
          <w:sz w:val="24"/>
          <w:szCs w:val="24"/>
        </w:rPr>
        <w:t xml:space="preserve">Гальскова </w:t>
      </w:r>
      <w:r w:rsidR="00125809" w:rsidRPr="00125809">
        <w:rPr>
          <w:rFonts w:ascii="Times New Roman" w:hAnsi="Times New Roman"/>
          <w:sz w:val="24"/>
          <w:szCs w:val="24"/>
        </w:rPr>
        <w:t>Н. Д.</w:t>
      </w:r>
      <w:r w:rsidRPr="00125809">
        <w:rPr>
          <w:rFonts w:ascii="Times New Roman" w:hAnsi="Times New Roman"/>
          <w:sz w:val="24"/>
          <w:szCs w:val="24"/>
        </w:rPr>
        <w:t>, Н.И. Гез. Теория обучения иностранным языкам: Лингводидактика и методика. – М.: Изд</w:t>
      </w:r>
      <w:proofErr w:type="gramStart"/>
      <w:r w:rsidRPr="00125809">
        <w:rPr>
          <w:rFonts w:ascii="Times New Roman" w:hAnsi="Times New Roman"/>
          <w:sz w:val="24"/>
          <w:szCs w:val="24"/>
        </w:rPr>
        <w:t>.ц</w:t>
      </w:r>
      <w:proofErr w:type="gramEnd"/>
      <w:r w:rsidRPr="00125809">
        <w:rPr>
          <w:rFonts w:ascii="Times New Roman" w:hAnsi="Times New Roman"/>
          <w:sz w:val="24"/>
          <w:szCs w:val="24"/>
        </w:rPr>
        <w:t>ентр «Академия», 2004.</w:t>
      </w:r>
    </w:p>
    <w:p w:rsidR="00A56375" w:rsidRPr="00125809" w:rsidRDefault="00A56375" w:rsidP="0012580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809">
        <w:rPr>
          <w:rFonts w:ascii="Times New Roman" w:hAnsi="Times New Roman"/>
          <w:sz w:val="24"/>
          <w:szCs w:val="24"/>
        </w:rPr>
        <w:t xml:space="preserve">Панфилова Е. И. К вопросу о развитии функциональной грамотности учащихся на уроках английского языка // Научно-методический электронный журнал «Концепт». – 2015. – Т. 30. – С. 51–55. – URL: </w:t>
      </w:r>
      <w:hyperlink r:id="rId6" w:history="1">
        <w:r w:rsidR="005C326D" w:rsidRPr="00125809">
          <w:rPr>
            <w:rStyle w:val="a7"/>
            <w:rFonts w:ascii="Times New Roman" w:hAnsi="Times New Roman"/>
            <w:sz w:val="24"/>
            <w:szCs w:val="24"/>
          </w:rPr>
          <w:t>http://e-koncept.ru/2015/65081.htm</w:t>
        </w:r>
      </w:hyperlink>
    </w:p>
    <w:p w:rsidR="005C326D" w:rsidRPr="00125809" w:rsidRDefault="005C326D" w:rsidP="0012580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809">
        <w:rPr>
          <w:rFonts w:ascii="Times New Roman" w:hAnsi="Times New Roman"/>
          <w:sz w:val="24"/>
          <w:szCs w:val="24"/>
        </w:rPr>
        <w:t xml:space="preserve">Панфилова Е. И. К вопросу о формировании функциональной грамотности учащихся на уроках английского языка / Концепт: Современные научные исследования: актуальные теории и концепции. Выпуск 3. 2015. URL: </w:t>
      </w:r>
      <w:hyperlink r:id="rId7" w:history="1">
        <w:r w:rsidR="00125809" w:rsidRPr="004F5FE1">
          <w:rPr>
            <w:rStyle w:val="a7"/>
            <w:rFonts w:ascii="Times New Roman" w:hAnsi="Times New Roman"/>
            <w:sz w:val="24"/>
            <w:szCs w:val="24"/>
          </w:rPr>
          <w:t>http://ekoncept.ru/teleconf/65081.html-ISSN</w:t>
        </w:r>
      </w:hyperlink>
    </w:p>
    <w:p w:rsidR="005C326D" w:rsidRDefault="005C326D" w:rsidP="0012580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809">
        <w:rPr>
          <w:rFonts w:ascii="Times New Roman" w:hAnsi="Times New Roman"/>
          <w:sz w:val="24"/>
          <w:szCs w:val="24"/>
        </w:rPr>
        <w:t xml:space="preserve">Воронина, К. В. Формирование функциональной грамотности на уроках английского языка / К. В. Воронина. — Текст: непосредственный // Молодой </w:t>
      </w:r>
      <w:r w:rsidRPr="00125809">
        <w:rPr>
          <w:rFonts w:ascii="Times New Roman" w:hAnsi="Times New Roman"/>
          <w:sz w:val="24"/>
          <w:szCs w:val="24"/>
        </w:rPr>
        <w:lastRenderedPageBreak/>
        <w:t xml:space="preserve">ученый. — 2020. — № 5 (295). — С. 305-306. — URL: </w:t>
      </w:r>
      <w:hyperlink r:id="rId8" w:history="1">
        <w:r w:rsidR="00125809" w:rsidRPr="004F5FE1">
          <w:rPr>
            <w:rStyle w:val="a7"/>
            <w:rFonts w:ascii="Times New Roman" w:hAnsi="Times New Roman"/>
            <w:sz w:val="24"/>
            <w:szCs w:val="24"/>
          </w:rPr>
          <w:t>https://moluch.ru/archive/295/67066</w:t>
        </w:r>
      </w:hyperlink>
    </w:p>
    <w:p w:rsidR="002565EE" w:rsidRPr="002565EE" w:rsidRDefault="002565EE" w:rsidP="002565EE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65EE">
        <w:rPr>
          <w:rFonts w:ascii="Times New Roman" w:hAnsi="Times New Roman"/>
          <w:sz w:val="24"/>
          <w:szCs w:val="24"/>
        </w:rPr>
        <w:t>Серия книг для чтения к учебнику «Английский в фокусе» 5 – 9 классы. М.: Просвещение, 20</w:t>
      </w:r>
      <w:r>
        <w:rPr>
          <w:rFonts w:ascii="Times New Roman" w:hAnsi="Times New Roman"/>
          <w:sz w:val="24"/>
          <w:szCs w:val="24"/>
        </w:rPr>
        <w:t>20</w:t>
      </w:r>
      <w:r w:rsidRPr="002565EE">
        <w:rPr>
          <w:rFonts w:ascii="Times New Roman" w:hAnsi="Times New Roman"/>
          <w:sz w:val="24"/>
          <w:szCs w:val="24"/>
        </w:rPr>
        <w:t>г.</w:t>
      </w:r>
    </w:p>
    <w:p w:rsidR="00125809" w:rsidRDefault="005C326D" w:rsidP="00A5637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809">
        <w:rPr>
          <w:rFonts w:ascii="Times New Roman" w:hAnsi="Times New Roman"/>
          <w:sz w:val="24"/>
          <w:szCs w:val="24"/>
        </w:rPr>
        <w:t xml:space="preserve">Раздаточные материалы </w:t>
      </w:r>
      <w:proofErr w:type="spellStart"/>
      <w:r w:rsidRPr="00125809">
        <w:rPr>
          <w:rFonts w:ascii="Times New Roman" w:hAnsi="Times New Roman"/>
          <w:sz w:val="24"/>
          <w:szCs w:val="24"/>
        </w:rPr>
        <w:t>UniversityofCambridge</w:t>
      </w:r>
      <w:proofErr w:type="spellEnd"/>
      <w:r w:rsidRPr="0012580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5809">
        <w:rPr>
          <w:rFonts w:ascii="Times New Roman" w:hAnsi="Times New Roman"/>
          <w:sz w:val="24"/>
          <w:szCs w:val="24"/>
        </w:rPr>
        <w:t>FacultyofEducation</w:t>
      </w:r>
      <w:proofErr w:type="spellEnd"/>
      <w:r w:rsidRPr="00125809">
        <w:rPr>
          <w:rFonts w:ascii="Times New Roman" w:hAnsi="Times New Roman"/>
          <w:sz w:val="24"/>
          <w:szCs w:val="24"/>
        </w:rPr>
        <w:t>: издание второе, «Центр педагогического мастерства»</w:t>
      </w:r>
    </w:p>
    <w:p w:rsidR="00C91FC9" w:rsidRPr="00125809" w:rsidRDefault="00554DB5" w:rsidP="0012580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25809" w:rsidRPr="004F5FE1">
          <w:rPr>
            <w:rStyle w:val="a7"/>
            <w:rFonts w:ascii="Times New Roman" w:hAnsi="Times New Roman"/>
            <w:sz w:val="24"/>
            <w:szCs w:val="24"/>
          </w:rPr>
          <w:t>https://videouroki.net/razrabotki/primienieniie-funktsional-noi-ghramotnosti-na-urokakh-anghliiskogho-iazyka.html</w:t>
        </w:r>
      </w:hyperlink>
    </w:p>
    <w:sectPr w:rsidR="00C91FC9" w:rsidRPr="00125809" w:rsidSect="002F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949"/>
    <w:multiLevelType w:val="hybridMultilevel"/>
    <w:tmpl w:val="A01A6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88"/>
    <w:multiLevelType w:val="hybridMultilevel"/>
    <w:tmpl w:val="828824A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">
    <w:nsid w:val="21765A57"/>
    <w:multiLevelType w:val="hybridMultilevel"/>
    <w:tmpl w:val="009E1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698"/>
    <w:multiLevelType w:val="hybridMultilevel"/>
    <w:tmpl w:val="D370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22E6"/>
    <w:multiLevelType w:val="hybridMultilevel"/>
    <w:tmpl w:val="4614E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3AEC"/>
    <w:multiLevelType w:val="hybridMultilevel"/>
    <w:tmpl w:val="BD54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3A0F"/>
    <w:rsid w:val="00063DEE"/>
    <w:rsid w:val="000C098C"/>
    <w:rsid w:val="0010536B"/>
    <w:rsid w:val="00115F36"/>
    <w:rsid w:val="00125809"/>
    <w:rsid w:val="002102D2"/>
    <w:rsid w:val="002565EE"/>
    <w:rsid w:val="002F1469"/>
    <w:rsid w:val="002F7325"/>
    <w:rsid w:val="00326A2F"/>
    <w:rsid w:val="003919EE"/>
    <w:rsid w:val="0042333C"/>
    <w:rsid w:val="004A0390"/>
    <w:rsid w:val="004D1C3C"/>
    <w:rsid w:val="00530D51"/>
    <w:rsid w:val="00554DB5"/>
    <w:rsid w:val="005C326D"/>
    <w:rsid w:val="006024B5"/>
    <w:rsid w:val="00693A0F"/>
    <w:rsid w:val="006B7CF9"/>
    <w:rsid w:val="00732EAB"/>
    <w:rsid w:val="00774B52"/>
    <w:rsid w:val="007D7ACD"/>
    <w:rsid w:val="00804742"/>
    <w:rsid w:val="008A6C11"/>
    <w:rsid w:val="008C6491"/>
    <w:rsid w:val="0098093D"/>
    <w:rsid w:val="00A10FBC"/>
    <w:rsid w:val="00A1781C"/>
    <w:rsid w:val="00A32984"/>
    <w:rsid w:val="00A56375"/>
    <w:rsid w:val="00A963C7"/>
    <w:rsid w:val="00B2578A"/>
    <w:rsid w:val="00B5002E"/>
    <w:rsid w:val="00B54689"/>
    <w:rsid w:val="00BB3C4B"/>
    <w:rsid w:val="00C91FC9"/>
    <w:rsid w:val="00CA426C"/>
    <w:rsid w:val="00D20FED"/>
    <w:rsid w:val="00D77FAB"/>
    <w:rsid w:val="00D9006F"/>
    <w:rsid w:val="00F0796F"/>
    <w:rsid w:val="00FF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BB3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3C4B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4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4B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5">
    <w:name w:val="Table Grid"/>
    <w:basedOn w:val="a1"/>
    <w:uiPriority w:val="3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7C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2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26D"/>
    <w:rPr>
      <w:color w:val="605E5C"/>
      <w:shd w:val="clear" w:color="auto" w:fill="E1DFDD"/>
    </w:rPr>
  </w:style>
  <w:style w:type="paragraph" w:customStyle="1" w:styleId="c13">
    <w:name w:val="c13"/>
    <w:basedOn w:val="a"/>
    <w:rsid w:val="00063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063DEE"/>
  </w:style>
  <w:style w:type="paragraph" w:customStyle="1" w:styleId="c9">
    <w:name w:val="c9"/>
    <w:basedOn w:val="a"/>
    <w:rsid w:val="00063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63DEE"/>
  </w:style>
  <w:style w:type="paragraph" w:customStyle="1" w:styleId="c11">
    <w:name w:val="c11"/>
    <w:basedOn w:val="a"/>
    <w:rsid w:val="00063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063DEE"/>
  </w:style>
  <w:style w:type="paragraph" w:customStyle="1" w:styleId="c35">
    <w:name w:val="c35"/>
    <w:basedOn w:val="a"/>
    <w:rsid w:val="00063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a"/>
    <w:rsid w:val="00063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4">
    <w:name w:val="c74"/>
    <w:basedOn w:val="a0"/>
    <w:rsid w:val="0006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295/67066" TargetMode="External"/><Relationship Id="rId3" Type="http://schemas.openxmlformats.org/officeDocument/2006/relationships/styles" Target="styles.xml"/><Relationship Id="rId7" Type="http://schemas.openxmlformats.org/officeDocument/2006/relationships/hyperlink" Target="http://ekoncept.ru/teleconf/65081.html-ISS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koncept.ru/2015/6508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primienieniie-funktsional-noi-ghramotnosti-na-urokakh-anghliiskogho-i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9484-476E-4F91-B489-843C6BD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18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HP</dc:creator>
  <cp:keywords/>
  <dc:description/>
  <cp:lastModifiedBy>Школа 40</cp:lastModifiedBy>
  <cp:revision>18</cp:revision>
  <cp:lastPrinted>2022-09-19T09:03:00Z</cp:lastPrinted>
  <dcterms:created xsi:type="dcterms:W3CDTF">2022-09-14T16:14:00Z</dcterms:created>
  <dcterms:modified xsi:type="dcterms:W3CDTF">2023-09-26T06:18:00Z</dcterms:modified>
</cp:coreProperties>
</file>