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9" w:rsidRDefault="00C21579" w:rsidP="00C21579">
      <w:pPr>
        <w:ind w:firstLine="709"/>
        <w:jc w:val="center"/>
        <w:rPr>
          <w:b/>
        </w:rPr>
      </w:pPr>
      <w:r w:rsidRPr="00D04E0C">
        <w:rPr>
          <w:b/>
        </w:rPr>
        <w:t xml:space="preserve">Аннотация к рабочей программе по </w:t>
      </w:r>
      <w:r>
        <w:rPr>
          <w:b/>
        </w:rPr>
        <w:t>учебному курсу</w:t>
      </w:r>
    </w:p>
    <w:p w:rsidR="00C21579" w:rsidRDefault="00C21579" w:rsidP="00C21579">
      <w:pPr>
        <w:ind w:firstLine="709"/>
        <w:jc w:val="center"/>
        <w:rPr>
          <w:b/>
        </w:rPr>
      </w:pPr>
      <w:r>
        <w:rPr>
          <w:b/>
        </w:rPr>
        <w:t>«Английский язык» (углубленный уровень)</w:t>
      </w:r>
    </w:p>
    <w:p w:rsidR="00C21579" w:rsidRDefault="00C21579" w:rsidP="00C21579">
      <w:pPr>
        <w:ind w:firstLine="709"/>
        <w:jc w:val="center"/>
        <w:rPr>
          <w:b/>
        </w:rPr>
      </w:pPr>
      <w:r>
        <w:rPr>
          <w:b/>
        </w:rPr>
        <w:t xml:space="preserve">основного общего образования для 10-11 </w:t>
      </w:r>
      <w:r w:rsidRPr="00D04E0C">
        <w:rPr>
          <w:b/>
        </w:rPr>
        <w:t>классов</w:t>
      </w:r>
    </w:p>
    <w:p w:rsidR="00C21579" w:rsidRPr="00BA3D65" w:rsidRDefault="00C21579" w:rsidP="00C21579">
      <w:pPr>
        <w:ind w:firstLine="567"/>
        <w:jc w:val="both"/>
        <w:rPr>
          <w:b/>
        </w:rPr>
      </w:pPr>
    </w:p>
    <w:p w:rsidR="005B64B1" w:rsidRPr="00BA3D65" w:rsidRDefault="005B64B1" w:rsidP="00C21579">
      <w:pPr>
        <w:ind w:firstLine="709"/>
        <w:jc w:val="both"/>
        <w:rPr>
          <w:b/>
        </w:rPr>
      </w:pPr>
    </w:p>
    <w:p w:rsidR="00E52AFA" w:rsidRPr="00E8046B" w:rsidRDefault="00E52AFA" w:rsidP="00C21579">
      <w:pPr>
        <w:tabs>
          <w:tab w:val="left" w:pos="360"/>
        </w:tabs>
        <w:ind w:firstLine="709"/>
        <w:jc w:val="both"/>
        <w:rPr>
          <w:bCs/>
        </w:rPr>
      </w:pPr>
      <w:r w:rsidRPr="00F578B0">
        <w:t xml:space="preserve">Рабочая программа по английскому языку для обучения в 10 - 11 классах разработана на основе  Примерной программы среднего  общего образования по английскому языку (углубленный уровень) с учетом требований государственного стандарта среднего  общего образования по иностранному языку, а также с учетом   рекомендаций авторской рабочей программы УМК серии «Forward Plus» для 10–11 классов (углублённый уровень) под редакцией Вербицкой М.В. и </w:t>
      </w:r>
      <w:r w:rsidRPr="00E8046B">
        <w:t xml:space="preserve"> инструктивно-методического письма «О преподавании предмета «Иностранный язык» в общеобразовательных учрежде</w:t>
      </w:r>
      <w:r w:rsidR="00A170DD">
        <w:t>ниях Белгородской области в 2021-2022</w:t>
      </w:r>
      <w:bookmarkStart w:id="0" w:name="_GoBack"/>
      <w:bookmarkEnd w:id="0"/>
      <w:r w:rsidRPr="00E8046B">
        <w:t xml:space="preserve"> учеб</w:t>
      </w:r>
      <w:r>
        <w:t>ном году.</w:t>
      </w:r>
    </w:p>
    <w:p w:rsidR="00E52AFA" w:rsidRPr="00F578B0" w:rsidRDefault="00E52AFA" w:rsidP="00C21579">
      <w:pPr>
        <w:pStyle w:val="Pa6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78B0">
        <w:rPr>
          <w:rFonts w:ascii="Times New Roman" w:hAnsi="Times New Roman" w:cs="Times New Roman"/>
          <w:bCs/>
        </w:rPr>
        <w:t>Данная учебная программа реализуется через использование учебника по английскому языку и учебно-методических пособий авторов М.В. Вербицкой, Б. Эббса, Э. Уорелла и др. (Москва, «Вентана – Граф»)</w:t>
      </w:r>
      <w:r w:rsidRPr="00F578B0">
        <w:rPr>
          <w:rFonts w:ascii="Times New Roman" w:hAnsi="Times New Roman" w:cs="Times New Roman"/>
        </w:rPr>
        <w:t>УМК серии «Forward Plus» обеспечивает достижение учащимися уровня владения иностранным языком, превышающего пороговый, в соответствии с требованиями Федерального государственного образовательного стандарта среднего (полного) общего образования к предметным результатам изучения иностранного языка в 10–11 классах. Рабочей программой английского языка для 10–11 классов (углублён</w:t>
      </w:r>
      <w:r w:rsidRPr="00F578B0">
        <w:rPr>
          <w:rFonts w:ascii="Times New Roman" w:hAnsi="Times New Roman" w:cs="Times New Roman"/>
        </w:rPr>
        <w:softHyphen/>
        <w:t>ный уровень) предусматривается дальнейшее развитие всех основных видов деятель</w:t>
      </w:r>
      <w:r w:rsidRPr="00F578B0">
        <w:rPr>
          <w:rFonts w:ascii="Times New Roman" w:hAnsi="Times New Roman" w:cs="Times New Roman"/>
        </w:rPr>
        <w:softHyphen/>
        <w:t>ности обучающихся, которые были представлены на уровнях начального и основного общего образования.</w:t>
      </w:r>
    </w:p>
    <w:p w:rsidR="00696C47" w:rsidRPr="00725D68" w:rsidRDefault="00696C47" w:rsidP="00C21579">
      <w:pPr>
        <w:ind w:firstLine="709"/>
        <w:jc w:val="both"/>
      </w:pPr>
      <w:r w:rsidRPr="00725D68">
        <w:rPr>
          <w:color w:val="000000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‌</w:t>
      </w:r>
      <w:bookmarkStart w:id="1" w:name="6aa83e48-2cda-48be-be58-b7f32ebffe8c"/>
      <w:r w:rsidRPr="00725D68">
        <w:rPr>
          <w:color w:val="000000"/>
        </w:rPr>
        <w:t>Общее число часов, рекомендованных для изучения иностр</w:t>
      </w:r>
      <w:r w:rsidR="00E52AFA">
        <w:rPr>
          <w:color w:val="000000"/>
        </w:rPr>
        <w:t>анного (английского) языка – 408</w:t>
      </w:r>
      <w:r w:rsidR="00490069">
        <w:rPr>
          <w:color w:val="000000"/>
        </w:rPr>
        <w:t xml:space="preserve"> часов: в 10</w:t>
      </w:r>
      <w:r w:rsidR="00E52AFA">
        <w:rPr>
          <w:color w:val="000000"/>
        </w:rPr>
        <w:t xml:space="preserve"> классе – 204 часа (6 часов</w:t>
      </w:r>
      <w:r w:rsidRPr="00725D68">
        <w:rPr>
          <w:color w:val="000000"/>
        </w:rPr>
        <w:t xml:space="preserve"> в неделю),</w:t>
      </w:r>
      <w:r w:rsidR="00490069">
        <w:rPr>
          <w:color w:val="000000"/>
        </w:rPr>
        <w:t xml:space="preserve"> в 11</w:t>
      </w:r>
      <w:r w:rsidR="00E52AFA">
        <w:rPr>
          <w:color w:val="000000"/>
        </w:rPr>
        <w:t xml:space="preserve"> классе – 204 часа (6 часов</w:t>
      </w:r>
      <w:r w:rsidRPr="00725D68">
        <w:rPr>
          <w:color w:val="000000"/>
        </w:rPr>
        <w:t xml:space="preserve"> в неделю).</w:t>
      </w:r>
      <w:bookmarkEnd w:id="1"/>
      <w:r w:rsidRPr="00725D68">
        <w:rPr>
          <w:color w:val="000000"/>
        </w:rPr>
        <w:t>‌</w:t>
      </w:r>
    </w:p>
    <w:p w:rsidR="005B64B1" w:rsidRPr="00BA3D65" w:rsidRDefault="005B64B1" w:rsidP="00C21579">
      <w:pPr>
        <w:ind w:firstLine="709"/>
        <w:rPr>
          <w:i/>
        </w:rPr>
      </w:pPr>
      <w:r w:rsidRPr="00BA3D65">
        <w:rPr>
          <w:i/>
        </w:rPr>
        <w:t>Используемый УМК:</w:t>
      </w:r>
    </w:p>
    <w:p w:rsidR="005B64B1" w:rsidRPr="00BA3D65" w:rsidRDefault="00C21579" w:rsidP="00C21579">
      <w:pPr>
        <w:ind w:left="142" w:firstLine="709"/>
        <w:jc w:val="both"/>
      </w:pPr>
      <w:r>
        <w:t>У</w:t>
      </w:r>
      <w:r w:rsidR="003E626D" w:rsidRPr="00BA3D65">
        <w:t>чебник</w:t>
      </w:r>
      <w:r w:rsidR="00696C47">
        <w:t>и</w:t>
      </w:r>
      <w:r w:rsidR="003E626D" w:rsidRPr="00BA3D65">
        <w:t xml:space="preserve"> по а</w:t>
      </w:r>
      <w:r w:rsidR="00A72AF3">
        <w:t xml:space="preserve">нглийскому языку для </w:t>
      </w:r>
      <w:r w:rsidR="00490069">
        <w:t>10, 11</w:t>
      </w:r>
      <w:r w:rsidR="00074366" w:rsidRPr="00BA3D65">
        <w:t xml:space="preserve"> классов </w:t>
      </w:r>
      <w:r w:rsidR="00696C47">
        <w:t xml:space="preserve">общеобразовательных </w:t>
      </w:r>
      <w:r w:rsidR="00074366" w:rsidRPr="00BA3D65">
        <w:t>ш</w:t>
      </w:r>
      <w:r w:rsidR="00696C47">
        <w:t>кол «</w:t>
      </w:r>
      <w:r w:rsidR="00696C47">
        <w:rPr>
          <w:lang w:val="en-US"/>
        </w:rPr>
        <w:t>Spotlight</w:t>
      </w:r>
      <w:r w:rsidR="00696C47">
        <w:t>»»</w:t>
      </w:r>
      <w:r w:rsidR="00696C47">
        <w:rPr>
          <w:shd w:val="clear" w:color="auto" w:fill="FFFFFF"/>
        </w:rPr>
        <w:t xml:space="preserve">под редакцией </w:t>
      </w:r>
      <w:r w:rsidR="00696C47" w:rsidRPr="00693317">
        <w:rPr>
          <w:shd w:val="clear" w:color="auto" w:fill="FFFFFF"/>
        </w:rPr>
        <w:t>Ваулина Ю.Е., Дули Д., Подоляко О.Е. и другие, «Издательство «Просвещение</w:t>
      </w:r>
      <w:r w:rsidR="00696C47">
        <w:rPr>
          <w:shd w:val="clear" w:color="auto" w:fill="FFFFFF"/>
        </w:rPr>
        <w:t>, 2020</w:t>
      </w:r>
      <w:r w:rsidR="00696C47" w:rsidRPr="00693317">
        <w:rPr>
          <w:shd w:val="clear" w:color="auto" w:fill="FFFFFF"/>
        </w:rPr>
        <w:t>»</w:t>
      </w:r>
      <w:r w:rsidR="00696C47">
        <w:rPr>
          <w:shd w:val="clear" w:color="auto" w:fill="FFFFFF"/>
        </w:rPr>
        <w:t>.</w:t>
      </w:r>
      <w:r w:rsidR="00764732" w:rsidRPr="00BA3D65">
        <w:t xml:space="preserve">-  </w:t>
      </w:r>
    </w:p>
    <w:p w:rsidR="00696C47" w:rsidRDefault="00696C47" w:rsidP="00C21579">
      <w:pPr>
        <w:ind w:firstLine="709"/>
        <w:jc w:val="both"/>
      </w:pPr>
    </w:p>
    <w:p w:rsidR="008B293E" w:rsidRDefault="009272FB" w:rsidP="00C21579">
      <w:pPr>
        <w:ind w:firstLine="709"/>
        <w:jc w:val="both"/>
      </w:pPr>
      <w:r>
        <w:t>П</w:t>
      </w:r>
      <w:r w:rsidR="008B293E">
        <w:t>рограмма представлена в следующей структуре:</w:t>
      </w:r>
    </w:p>
    <w:p w:rsidR="008B293E" w:rsidRDefault="008B293E" w:rsidP="00C21579">
      <w:pPr>
        <w:numPr>
          <w:ilvl w:val="0"/>
          <w:numId w:val="21"/>
        </w:numPr>
        <w:ind w:firstLine="709"/>
        <w:jc w:val="both"/>
      </w:pPr>
      <w:r>
        <w:t>Пояснительная записка</w:t>
      </w:r>
    </w:p>
    <w:p w:rsidR="00696C47" w:rsidRPr="00337152" w:rsidRDefault="00696C47" w:rsidP="00C21579">
      <w:pPr>
        <w:numPr>
          <w:ilvl w:val="0"/>
          <w:numId w:val="21"/>
        </w:numPr>
        <w:ind w:firstLine="709"/>
        <w:jc w:val="both"/>
      </w:pPr>
      <w:r>
        <w:t>Содержание учебного курса</w:t>
      </w:r>
    </w:p>
    <w:p w:rsidR="008B293E" w:rsidRPr="00337152" w:rsidRDefault="000F7EE2" w:rsidP="00C21579">
      <w:pPr>
        <w:numPr>
          <w:ilvl w:val="0"/>
          <w:numId w:val="21"/>
        </w:numPr>
        <w:ind w:firstLine="709"/>
        <w:jc w:val="both"/>
      </w:pPr>
      <w:r>
        <w:t>Планируемые результаты изучения учебного курса</w:t>
      </w:r>
    </w:p>
    <w:p w:rsidR="008B293E" w:rsidRPr="00337152" w:rsidRDefault="000F7EE2" w:rsidP="00C21579">
      <w:pPr>
        <w:numPr>
          <w:ilvl w:val="0"/>
          <w:numId w:val="21"/>
        </w:numPr>
        <w:ind w:firstLine="709"/>
        <w:jc w:val="both"/>
      </w:pPr>
      <w:r>
        <w:t>Тематическое планирование</w:t>
      </w:r>
    </w:p>
    <w:p w:rsidR="008B293E" w:rsidRPr="00696C47" w:rsidRDefault="00696C47" w:rsidP="00C21579">
      <w:pPr>
        <w:pStyle w:val="a7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Поурочное планирование</w:t>
      </w:r>
    </w:p>
    <w:p w:rsidR="00696C47" w:rsidRPr="00696C47" w:rsidRDefault="00696C47" w:rsidP="00C21579">
      <w:pPr>
        <w:pStyle w:val="a7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</w:t>
      </w:r>
    </w:p>
    <w:p w:rsidR="00C21579" w:rsidRDefault="00C21579" w:rsidP="00C21579">
      <w:pPr>
        <w:ind w:firstLine="709"/>
      </w:pPr>
      <w:r>
        <w:t>Составитель: Лащенова Е.Н., учитель иностранного языка МАОУ «СОШ № 40».</w:t>
      </w:r>
    </w:p>
    <w:p w:rsidR="008B293E" w:rsidRPr="00971599" w:rsidRDefault="008B293E" w:rsidP="008B293E">
      <w:pPr>
        <w:tabs>
          <w:tab w:val="left" w:pos="7020"/>
        </w:tabs>
        <w:ind w:left="360"/>
        <w:jc w:val="both"/>
        <w:rPr>
          <w:b/>
        </w:rPr>
      </w:pPr>
    </w:p>
    <w:p w:rsidR="008B293E" w:rsidRPr="00971599" w:rsidRDefault="008B293E" w:rsidP="00696C47">
      <w:pPr>
        <w:pStyle w:val="af4"/>
        <w:ind w:left="720"/>
        <w:rPr>
          <w:rFonts w:ascii="Times New Roman" w:hAnsi="Times New Roman"/>
          <w:sz w:val="24"/>
          <w:szCs w:val="24"/>
          <w:u w:val="single"/>
        </w:rPr>
      </w:pPr>
    </w:p>
    <w:sectPr w:rsidR="008B293E" w:rsidRPr="00971599" w:rsidSect="00BA3D6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28" w:rsidRDefault="00D26F28">
      <w:r>
        <w:separator/>
      </w:r>
    </w:p>
  </w:endnote>
  <w:endnote w:type="continuationSeparator" w:id="1">
    <w:p w:rsidR="00D26F28" w:rsidRDefault="00D2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LJH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3"/>
      <w:docPartObj>
        <w:docPartGallery w:val="Page Numbers (Bottom of Page)"/>
        <w:docPartUnique/>
      </w:docPartObj>
    </w:sdtPr>
    <w:sdtContent>
      <w:p w:rsidR="00BA3D65" w:rsidRDefault="00FE5C59">
        <w:pPr>
          <w:pStyle w:val="af0"/>
          <w:jc w:val="right"/>
        </w:pPr>
        <w:r>
          <w:rPr>
            <w:noProof/>
          </w:rPr>
          <w:fldChar w:fldCharType="begin"/>
        </w:r>
        <w:r w:rsidR="002F02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1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564" w:rsidRDefault="00AF25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28" w:rsidRDefault="00D26F28">
      <w:r>
        <w:separator/>
      </w:r>
    </w:p>
  </w:footnote>
  <w:footnote w:type="continuationSeparator" w:id="1">
    <w:p w:rsidR="00D26F28" w:rsidRDefault="00D26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56"/>
    <w:multiLevelType w:val="hybridMultilevel"/>
    <w:tmpl w:val="48D8DCB2"/>
    <w:lvl w:ilvl="0" w:tplc="CD780356">
      <w:start w:val="5"/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982A4D"/>
    <w:multiLevelType w:val="hybridMultilevel"/>
    <w:tmpl w:val="2682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F6"/>
    <w:multiLevelType w:val="hybridMultilevel"/>
    <w:tmpl w:val="DA9A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913"/>
    <w:multiLevelType w:val="hybridMultilevel"/>
    <w:tmpl w:val="42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4FD"/>
    <w:multiLevelType w:val="hybridMultilevel"/>
    <w:tmpl w:val="D93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B00"/>
    <w:multiLevelType w:val="hybridMultilevel"/>
    <w:tmpl w:val="4B1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D25"/>
    <w:multiLevelType w:val="hybridMultilevel"/>
    <w:tmpl w:val="CA5E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3CD7"/>
    <w:multiLevelType w:val="hybridMultilevel"/>
    <w:tmpl w:val="A06E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9021B"/>
    <w:multiLevelType w:val="hybridMultilevel"/>
    <w:tmpl w:val="0EFA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3384"/>
    <w:multiLevelType w:val="hybridMultilevel"/>
    <w:tmpl w:val="FDE2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0BEE"/>
    <w:multiLevelType w:val="hybridMultilevel"/>
    <w:tmpl w:val="BE2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25E0"/>
    <w:multiLevelType w:val="hybridMultilevel"/>
    <w:tmpl w:val="AC7C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72B3"/>
    <w:multiLevelType w:val="hybridMultilevel"/>
    <w:tmpl w:val="FFF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76BA"/>
    <w:multiLevelType w:val="hybridMultilevel"/>
    <w:tmpl w:val="E70EC1A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A512CDD"/>
    <w:multiLevelType w:val="hybridMultilevel"/>
    <w:tmpl w:val="BF74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021"/>
    <w:multiLevelType w:val="hybridMultilevel"/>
    <w:tmpl w:val="2C4A6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6912"/>
    <w:multiLevelType w:val="hybridMultilevel"/>
    <w:tmpl w:val="E41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B79"/>
    <w:multiLevelType w:val="hybridMultilevel"/>
    <w:tmpl w:val="D38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910A6"/>
    <w:multiLevelType w:val="hybridMultilevel"/>
    <w:tmpl w:val="F1A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A3807"/>
    <w:multiLevelType w:val="hybridMultilevel"/>
    <w:tmpl w:val="229E8898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3AB"/>
    <w:rsid w:val="00011B3B"/>
    <w:rsid w:val="00013996"/>
    <w:rsid w:val="000216D3"/>
    <w:rsid w:val="000243AB"/>
    <w:rsid w:val="0002553B"/>
    <w:rsid w:val="00030DDD"/>
    <w:rsid w:val="00033760"/>
    <w:rsid w:val="000423E6"/>
    <w:rsid w:val="00046AC7"/>
    <w:rsid w:val="000679D0"/>
    <w:rsid w:val="00074366"/>
    <w:rsid w:val="00083864"/>
    <w:rsid w:val="00091969"/>
    <w:rsid w:val="000A3C1D"/>
    <w:rsid w:val="000B7364"/>
    <w:rsid w:val="000C3DB4"/>
    <w:rsid w:val="000D1CAC"/>
    <w:rsid w:val="000E2C11"/>
    <w:rsid w:val="000E372E"/>
    <w:rsid w:val="000E4C92"/>
    <w:rsid w:val="000E7821"/>
    <w:rsid w:val="000F00F3"/>
    <w:rsid w:val="000F5B96"/>
    <w:rsid w:val="000F5DEE"/>
    <w:rsid w:val="000F77F1"/>
    <w:rsid w:val="000F7EE2"/>
    <w:rsid w:val="001000AF"/>
    <w:rsid w:val="001063C9"/>
    <w:rsid w:val="0014226D"/>
    <w:rsid w:val="00142334"/>
    <w:rsid w:val="0017548F"/>
    <w:rsid w:val="00184F2E"/>
    <w:rsid w:val="001A1240"/>
    <w:rsid w:val="001A754B"/>
    <w:rsid w:val="001B0941"/>
    <w:rsid w:val="001B5976"/>
    <w:rsid w:val="001C7297"/>
    <w:rsid w:val="00201D28"/>
    <w:rsid w:val="00222AE3"/>
    <w:rsid w:val="002261CB"/>
    <w:rsid w:val="0024345E"/>
    <w:rsid w:val="0026451A"/>
    <w:rsid w:val="00277BDD"/>
    <w:rsid w:val="00280802"/>
    <w:rsid w:val="0028140D"/>
    <w:rsid w:val="00284BB6"/>
    <w:rsid w:val="002867EE"/>
    <w:rsid w:val="0029292F"/>
    <w:rsid w:val="002A2A9E"/>
    <w:rsid w:val="002A7C9D"/>
    <w:rsid w:val="002B0741"/>
    <w:rsid w:val="002B3D22"/>
    <w:rsid w:val="002D246D"/>
    <w:rsid w:val="002E6E2F"/>
    <w:rsid w:val="002F022C"/>
    <w:rsid w:val="003016DD"/>
    <w:rsid w:val="00305C3C"/>
    <w:rsid w:val="00350088"/>
    <w:rsid w:val="00354C56"/>
    <w:rsid w:val="00357C0B"/>
    <w:rsid w:val="003600D4"/>
    <w:rsid w:val="00361660"/>
    <w:rsid w:val="00364165"/>
    <w:rsid w:val="003641AA"/>
    <w:rsid w:val="00365056"/>
    <w:rsid w:val="003A4272"/>
    <w:rsid w:val="003A4F02"/>
    <w:rsid w:val="003B11CD"/>
    <w:rsid w:val="003B4D6C"/>
    <w:rsid w:val="003C2CB5"/>
    <w:rsid w:val="003C38A8"/>
    <w:rsid w:val="003C51DB"/>
    <w:rsid w:val="003D14FF"/>
    <w:rsid w:val="003E1BD1"/>
    <w:rsid w:val="003E626D"/>
    <w:rsid w:val="003E6B14"/>
    <w:rsid w:val="003F6BCA"/>
    <w:rsid w:val="00400658"/>
    <w:rsid w:val="004154DC"/>
    <w:rsid w:val="00415C15"/>
    <w:rsid w:val="00433F6C"/>
    <w:rsid w:val="004359E6"/>
    <w:rsid w:val="00442296"/>
    <w:rsid w:val="00442DAC"/>
    <w:rsid w:val="00444700"/>
    <w:rsid w:val="00470C63"/>
    <w:rsid w:val="004748F4"/>
    <w:rsid w:val="00477200"/>
    <w:rsid w:val="00490069"/>
    <w:rsid w:val="00494EA5"/>
    <w:rsid w:val="004A002A"/>
    <w:rsid w:val="004A0400"/>
    <w:rsid w:val="004B4872"/>
    <w:rsid w:val="004D13C5"/>
    <w:rsid w:val="004F35FC"/>
    <w:rsid w:val="004F40A7"/>
    <w:rsid w:val="004F670E"/>
    <w:rsid w:val="00503574"/>
    <w:rsid w:val="005147B8"/>
    <w:rsid w:val="00530616"/>
    <w:rsid w:val="005332D0"/>
    <w:rsid w:val="00551B63"/>
    <w:rsid w:val="00552586"/>
    <w:rsid w:val="0055468B"/>
    <w:rsid w:val="005604B5"/>
    <w:rsid w:val="00574046"/>
    <w:rsid w:val="00576752"/>
    <w:rsid w:val="00580C3C"/>
    <w:rsid w:val="005842AA"/>
    <w:rsid w:val="00584C0D"/>
    <w:rsid w:val="0059069C"/>
    <w:rsid w:val="005914AE"/>
    <w:rsid w:val="005918DC"/>
    <w:rsid w:val="00596CB4"/>
    <w:rsid w:val="005A3C56"/>
    <w:rsid w:val="005A6C86"/>
    <w:rsid w:val="005A70F4"/>
    <w:rsid w:val="005B64B1"/>
    <w:rsid w:val="005D1CAC"/>
    <w:rsid w:val="005D2769"/>
    <w:rsid w:val="005E2521"/>
    <w:rsid w:val="005E6B81"/>
    <w:rsid w:val="005F5757"/>
    <w:rsid w:val="005F75AC"/>
    <w:rsid w:val="0062023F"/>
    <w:rsid w:val="00624232"/>
    <w:rsid w:val="00625DA1"/>
    <w:rsid w:val="00631013"/>
    <w:rsid w:val="0064499C"/>
    <w:rsid w:val="006472D6"/>
    <w:rsid w:val="00654098"/>
    <w:rsid w:val="00657AC4"/>
    <w:rsid w:val="00657ACF"/>
    <w:rsid w:val="006627B8"/>
    <w:rsid w:val="00672D87"/>
    <w:rsid w:val="00680FD5"/>
    <w:rsid w:val="00690AF8"/>
    <w:rsid w:val="00692438"/>
    <w:rsid w:val="00696C47"/>
    <w:rsid w:val="006E25D6"/>
    <w:rsid w:val="006E765C"/>
    <w:rsid w:val="006F78F2"/>
    <w:rsid w:val="00705ADC"/>
    <w:rsid w:val="00713456"/>
    <w:rsid w:val="007151C4"/>
    <w:rsid w:val="00720ACA"/>
    <w:rsid w:val="00722EB9"/>
    <w:rsid w:val="007534EA"/>
    <w:rsid w:val="00764732"/>
    <w:rsid w:val="007712C5"/>
    <w:rsid w:val="007808A6"/>
    <w:rsid w:val="0079135C"/>
    <w:rsid w:val="007938DD"/>
    <w:rsid w:val="00794786"/>
    <w:rsid w:val="00795766"/>
    <w:rsid w:val="00796E0A"/>
    <w:rsid w:val="007B03B1"/>
    <w:rsid w:val="007B42CE"/>
    <w:rsid w:val="007B5E9F"/>
    <w:rsid w:val="007C1FA4"/>
    <w:rsid w:val="007C6121"/>
    <w:rsid w:val="007D5E9D"/>
    <w:rsid w:val="007D6872"/>
    <w:rsid w:val="007F1245"/>
    <w:rsid w:val="00801715"/>
    <w:rsid w:val="0080223E"/>
    <w:rsid w:val="00807F5C"/>
    <w:rsid w:val="00811BE9"/>
    <w:rsid w:val="00812005"/>
    <w:rsid w:val="00825FB8"/>
    <w:rsid w:val="0082690C"/>
    <w:rsid w:val="00844957"/>
    <w:rsid w:val="00851109"/>
    <w:rsid w:val="00854202"/>
    <w:rsid w:val="00894F7C"/>
    <w:rsid w:val="008979A3"/>
    <w:rsid w:val="008A51B8"/>
    <w:rsid w:val="008A5AD2"/>
    <w:rsid w:val="008A6BC5"/>
    <w:rsid w:val="008B293E"/>
    <w:rsid w:val="008B7364"/>
    <w:rsid w:val="008C2E46"/>
    <w:rsid w:val="008C583B"/>
    <w:rsid w:val="008C63DD"/>
    <w:rsid w:val="008D2724"/>
    <w:rsid w:val="008D7078"/>
    <w:rsid w:val="008E1D9B"/>
    <w:rsid w:val="008E4D9F"/>
    <w:rsid w:val="00900C07"/>
    <w:rsid w:val="00903B68"/>
    <w:rsid w:val="00907805"/>
    <w:rsid w:val="00922C90"/>
    <w:rsid w:val="00925C82"/>
    <w:rsid w:val="009272FB"/>
    <w:rsid w:val="009335DF"/>
    <w:rsid w:val="009508C7"/>
    <w:rsid w:val="009604C9"/>
    <w:rsid w:val="00967052"/>
    <w:rsid w:val="009675C4"/>
    <w:rsid w:val="00984598"/>
    <w:rsid w:val="00987A9E"/>
    <w:rsid w:val="00991AC9"/>
    <w:rsid w:val="009931DC"/>
    <w:rsid w:val="009A3509"/>
    <w:rsid w:val="009C130E"/>
    <w:rsid w:val="009D1FAC"/>
    <w:rsid w:val="009E299F"/>
    <w:rsid w:val="00A02AAE"/>
    <w:rsid w:val="00A1020F"/>
    <w:rsid w:val="00A10B63"/>
    <w:rsid w:val="00A170DD"/>
    <w:rsid w:val="00A30622"/>
    <w:rsid w:val="00A30866"/>
    <w:rsid w:val="00A45EC4"/>
    <w:rsid w:val="00A62345"/>
    <w:rsid w:val="00A72AF3"/>
    <w:rsid w:val="00A77EE4"/>
    <w:rsid w:val="00A81BB2"/>
    <w:rsid w:val="00A864F6"/>
    <w:rsid w:val="00A92B2B"/>
    <w:rsid w:val="00AA514F"/>
    <w:rsid w:val="00AA64AC"/>
    <w:rsid w:val="00AC2A98"/>
    <w:rsid w:val="00AD0E8E"/>
    <w:rsid w:val="00AD3A5B"/>
    <w:rsid w:val="00AE1AB8"/>
    <w:rsid w:val="00AF2564"/>
    <w:rsid w:val="00AF3B16"/>
    <w:rsid w:val="00AF4ED7"/>
    <w:rsid w:val="00B01F4F"/>
    <w:rsid w:val="00B0624D"/>
    <w:rsid w:val="00B14D4A"/>
    <w:rsid w:val="00B2098B"/>
    <w:rsid w:val="00B270D9"/>
    <w:rsid w:val="00B43C32"/>
    <w:rsid w:val="00B44DE0"/>
    <w:rsid w:val="00B643E9"/>
    <w:rsid w:val="00B659D0"/>
    <w:rsid w:val="00B67212"/>
    <w:rsid w:val="00B75191"/>
    <w:rsid w:val="00B806A9"/>
    <w:rsid w:val="00B963B4"/>
    <w:rsid w:val="00B96703"/>
    <w:rsid w:val="00BA1869"/>
    <w:rsid w:val="00BA369F"/>
    <w:rsid w:val="00BA3AB5"/>
    <w:rsid w:val="00BA3D65"/>
    <w:rsid w:val="00BB04B5"/>
    <w:rsid w:val="00BC4B9A"/>
    <w:rsid w:val="00BD09AE"/>
    <w:rsid w:val="00BD598C"/>
    <w:rsid w:val="00BF6430"/>
    <w:rsid w:val="00C1403A"/>
    <w:rsid w:val="00C14043"/>
    <w:rsid w:val="00C157E4"/>
    <w:rsid w:val="00C21579"/>
    <w:rsid w:val="00C25642"/>
    <w:rsid w:val="00C41A62"/>
    <w:rsid w:val="00C57BE5"/>
    <w:rsid w:val="00C672EC"/>
    <w:rsid w:val="00C71E03"/>
    <w:rsid w:val="00C761AD"/>
    <w:rsid w:val="00C839F8"/>
    <w:rsid w:val="00C840DE"/>
    <w:rsid w:val="00CA1A79"/>
    <w:rsid w:val="00CB13A2"/>
    <w:rsid w:val="00CB4B73"/>
    <w:rsid w:val="00CB6B64"/>
    <w:rsid w:val="00CD18A8"/>
    <w:rsid w:val="00CD23C8"/>
    <w:rsid w:val="00CD4249"/>
    <w:rsid w:val="00CE72B8"/>
    <w:rsid w:val="00D066E5"/>
    <w:rsid w:val="00D1303E"/>
    <w:rsid w:val="00D20249"/>
    <w:rsid w:val="00D26F28"/>
    <w:rsid w:val="00D3149C"/>
    <w:rsid w:val="00D51BC2"/>
    <w:rsid w:val="00D6561B"/>
    <w:rsid w:val="00D664B5"/>
    <w:rsid w:val="00D7037D"/>
    <w:rsid w:val="00D71FCE"/>
    <w:rsid w:val="00D739DB"/>
    <w:rsid w:val="00D75229"/>
    <w:rsid w:val="00D75915"/>
    <w:rsid w:val="00D84936"/>
    <w:rsid w:val="00D86A01"/>
    <w:rsid w:val="00DA1A19"/>
    <w:rsid w:val="00DB1D10"/>
    <w:rsid w:val="00DB645F"/>
    <w:rsid w:val="00DD6184"/>
    <w:rsid w:val="00DE3A20"/>
    <w:rsid w:val="00DE5895"/>
    <w:rsid w:val="00E1117E"/>
    <w:rsid w:val="00E26DBA"/>
    <w:rsid w:val="00E45AF1"/>
    <w:rsid w:val="00E45DD1"/>
    <w:rsid w:val="00E50C7F"/>
    <w:rsid w:val="00E52AFA"/>
    <w:rsid w:val="00E6126A"/>
    <w:rsid w:val="00E7542E"/>
    <w:rsid w:val="00E812C0"/>
    <w:rsid w:val="00E81C84"/>
    <w:rsid w:val="00E8408D"/>
    <w:rsid w:val="00E9252F"/>
    <w:rsid w:val="00E941A9"/>
    <w:rsid w:val="00EA2ED4"/>
    <w:rsid w:val="00EC1BA3"/>
    <w:rsid w:val="00ED0C6F"/>
    <w:rsid w:val="00ED4631"/>
    <w:rsid w:val="00EE72E4"/>
    <w:rsid w:val="00EF0569"/>
    <w:rsid w:val="00EF5AE5"/>
    <w:rsid w:val="00F00AC0"/>
    <w:rsid w:val="00F04A05"/>
    <w:rsid w:val="00F062FF"/>
    <w:rsid w:val="00F128B1"/>
    <w:rsid w:val="00F134B6"/>
    <w:rsid w:val="00F145AD"/>
    <w:rsid w:val="00F20A4F"/>
    <w:rsid w:val="00F24CD4"/>
    <w:rsid w:val="00F41550"/>
    <w:rsid w:val="00F43196"/>
    <w:rsid w:val="00F54CBF"/>
    <w:rsid w:val="00F61249"/>
    <w:rsid w:val="00F816FB"/>
    <w:rsid w:val="00F86B6F"/>
    <w:rsid w:val="00F93BD6"/>
    <w:rsid w:val="00FB6DC9"/>
    <w:rsid w:val="00FE5C59"/>
    <w:rsid w:val="00FF315C"/>
    <w:rsid w:val="00FF474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rPr>
      <w:sz w:val="24"/>
      <w:szCs w:val="24"/>
    </w:rPr>
  </w:style>
  <w:style w:type="paragraph" w:styleId="2">
    <w:name w:val="heading 2"/>
    <w:basedOn w:val="a"/>
    <w:qFormat/>
    <w:rsid w:val="00692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111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6430"/>
    <w:rPr>
      <w:color w:val="0000FF"/>
      <w:u w:val="single"/>
    </w:rPr>
  </w:style>
  <w:style w:type="paragraph" w:styleId="a5">
    <w:name w:val="Body Text"/>
    <w:basedOn w:val="a"/>
    <w:link w:val="a6"/>
    <w:rsid w:val="00657AC4"/>
    <w:pPr>
      <w:spacing w:after="120"/>
    </w:pPr>
  </w:style>
  <w:style w:type="character" w:customStyle="1" w:styleId="a6">
    <w:name w:val="Основной текст Знак"/>
    <w:basedOn w:val="a0"/>
    <w:link w:val="a5"/>
    <w:rsid w:val="00657AC4"/>
    <w:rPr>
      <w:sz w:val="24"/>
      <w:szCs w:val="24"/>
    </w:rPr>
  </w:style>
  <w:style w:type="paragraph" w:styleId="a7">
    <w:name w:val="List Paragraph"/>
    <w:basedOn w:val="a"/>
    <w:uiPriority w:val="34"/>
    <w:qFormat/>
    <w:rsid w:val="00811BE9"/>
    <w:pPr>
      <w:spacing w:after="200" w:line="276" w:lineRule="auto"/>
      <w:ind w:left="720" w:firstLine="57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D1CA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0D1CAC"/>
    <w:pPr>
      <w:tabs>
        <w:tab w:val="center" w:pos="4677"/>
        <w:tab w:val="right" w:pos="9355"/>
      </w:tabs>
    </w:pPr>
  </w:style>
  <w:style w:type="paragraph" w:customStyle="1" w:styleId="Iauiue">
    <w:name w:val="Iau.iue"/>
    <w:basedOn w:val="a"/>
    <w:next w:val="a"/>
    <w:rsid w:val="007151C4"/>
    <w:pPr>
      <w:autoSpaceDE w:val="0"/>
      <w:autoSpaceDN w:val="0"/>
      <w:adjustRightInd w:val="0"/>
    </w:pPr>
    <w:rPr>
      <w:rFonts w:ascii="IBLJHH+TimesNewRoman" w:hAnsi="IBLJHH+TimesNewRoman"/>
    </w:rPr>
  </w:style>
  <w:style w:type="paragraph" w:styleId="aa">
    <w:name w:val="Normal (Web)"/>
    <w:basedOn w:val="a"/>
    <w:rsid w:val="008A6BC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3E62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E626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111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111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E11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117E"/>
    <w:rPr>
      <w:sz w:val="16"/>
      <w:szCs w:val="16"/>
    </w:rPr>
  </w:style>
  <w:style w:type="paragraph" w:customStyle="1" w:styleId="1">
    <w:name w:val="Основной текст1"/>
    <w:basedOn w:val="a"/>
    <w:uiPriority w:val="99"/>
    <w:rsid w:val="00CD23C8"/>
    <w:pPr>
      <w:jc w:val="center"/>
    </w:pPr>
    <w:rPr>
      <w:b/>
      <w:sz w:val="32"/>
      <w:szCs w:val="20"/>
    </w:rPr>
  </w:style>
  <w:style w:type="character" w:styleId="ad">
    <w:name w:val="footnote reference"/>
    <w:basedOn w:val="a0"/>
    <w:uiPriority w:val="99"/>
    <w:rsid w:val="00CD23C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CD23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D23C8"/>
  </w:style>
  <w:style w:type="paragraph" w:customStyle="1" w:styleId="33">
    <w:name w:val="заголовок 3"/>
    <w:basedOn w:val="a"/>
    <w:next w:val="a"/>
    <w:rsid w:val="00CD18A8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0">
    <w:name w:val="footer"/>
    <w:basedOn w:val="a"/>
    <w:link w:val="af1"/>
    <w:uiPriority w:val="99"/>
    <w:rsid w:val="000743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366"/>
    <w:rPr>
      <w:sz w:val="24"/>
      <w:szCs w:val="24"/>
    </w:rPr>
  </w:style>
  <w:style w:type="paragraph" w:styleId="af2">
    <w:name w:val="Balloon Text"/>
    <w:basedOn w:val="a"/>
    <w:link w:val="af3"/>
    <w:rsid w:val="00801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01715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B293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8B293E"/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a"/>
    <w:next w:val="a"/>
    <w:uiPriority w:val="99"/>
    <w:rsid w:val="00E52AFA"/>
    <w:pPr>
      <w:autoSpaceDE w:val="0"/>
      <w:autoSpaceDN w:val="0"/>
      <w:adjustRightInd w:val="0"/>
      <w:spacing w:line="211" w:lineRule="atLeast"/>
    </w:pPr>
    <w:rPr>
      <w:rFonts w:ascii="SchoolBookSanPin" w:eastAsiaTheme="minorHAnsi" w:hAnsi="SchoolBookSanPi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1379-7FB3-45ED-8A81-A528604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</Company>
  <LinksUpToDate>false</LinksUpToDate>
  <CharactersWithSpaces>2575</CharactersWithSpaces>
  <SharedDoc>false</SharedDoc>
  <HLinks>
    <vt:vector size="12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User</cp:lastModifiedBy>
  <cp:revision>55</cp:revision>
  <cp:lastPrinted>2012-11-05T17:59:00Z</cp:lastPrinted>
  <dcterms:created xsi:type="dcterms:W3CDTF">2012-01-13T17:38:00Z</dcterms:created>
  <dcterms:modified xsi:type="dcterms:W3CDTF">2023-09-23T11:25:00Z</dcterms:modified>
</cp:coreProperties>
</file>